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530B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Mimořádná příležitost rychlého očkování v hořickém Levitově centru následné péče. </w:t>
      </w: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Občané se mohou nově registrova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</w:t>
      </w: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nového očkovacího centra v Hořicích.</w:t>
      </w: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Zároveň, pokud někdo z Vašich občanů čeká již dlouho na přidělení termínu očkování v Jičíně nebo HK, můžete mu doporučit přeregistraci do Hořic a do konce týdne bude očkován. </w:t>
      </w: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Dnes tak učinily naše sociální pracovnice, které mají na starosti opatrovnictví. </w:t>
      </w: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Ve webové aplikaci "klikly" na "stav registrace", přišel jim na mobil ověřovací PIN a poté si změnily očkovací centrum na Hořice. A tento týden jdou na očkování. Původně čekaly již cca týden na termín v očkovacích centrech mimo Hořice.</w:t>
      </w: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Levitově centru následné péče očkují vakcínou </w:t>
      </w:r>
      <w:proofErr w:type="spellStart"/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Pfizer</w:t>
      </w:r>
      <w:proofErr w:type="spellEnd"/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-Biontech. viz výzva pana ředitele Ing. Bečváře: https://www.horice.org/ockovani%2Dproti%2Dnemoci%2Dcovid%2D19%2Ddo%2Dkonce%2Dtydne%2Dmame%2Dvolnych%2D200%2Dvakcin%2Dpfizer%2Dbiontech/d-17418</w:t>
      </w: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30BF6" w:rsidRPr="00530BF6" w:rsidRDefault="00530BF6" w:rsidP="0053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BF6">
        <w:rPr>
          <w:rFonts w:ascii="Times New Roman" w:eastAsia="Times New Roman" w:hAnsi="Times New Roman" w:cs="Times New Roman"/>
          <w:sz w:val="24"/>
          <w:szCs w:val="24"/>
          <w:lang w:eastAsia="cs-CZ"/>
        </w:rPr>
        <w:t>Je malá pravděpodobnost, že se bude taková příležitost ještě někdy opakovat. </w:t>
      </w:r>
    </w:p>
    <w:p w:rsidR="00622931" w:rsidRDefault="00622931"/>
    <w:sectPr w:rsidR="00622931" w:rsidSect="00622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0BF6"/>
    <w:rsid w:val="00530BF6"/>
    <w:rsid w:val="00622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29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839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2021-04-13T14:22:00Z</dcterms:created>
  <dcterms:modified xsi:type="dcterms:W3CDTF">2021-04-13T14:23:00Z</dcterms:modified>
</cp:coreProperties>
</file>