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48A" w:rsidRDefault="006C5D7C" w:rsidP="006C5D7C">
      <w:pPr>
        <w:rPr>
          <w:rFonts w:ascii="Antique Olive Compact" w:hAnsi="Antique Olive Compact"/>
          <w:b/>
          <w:sz w:val="32"/>
          <w:szCs w:val="32"/>
        </w:rPr>
      </w:pPr>
      <w:r w:rsidRPr="006C5D7C">
        <w:rPr>
          <w:rFonts w:ascii="Antique Olive Compact" w:hAnsi="Antique Olive Compact"/>
          <w:b/>
          <w:sz w:val="32"/>
          <w:szCs w:val="32"/>
        </w:rPr>
        <w:t xml:space="preserve">Rašínský </w:t>
      </w:r>
      <w:r>
        <w:rPr>
          <w:rFonts w:ascii="Antique Olive Compact" w:hAnsi="Antique Olive Compact"/>
          <w:b/>
          <w:sz w:val="32"/>
          <w:szCs w:val="32"/>
        </w:rPr>
        <w:t>o</w:t>
      </w:r>
      <w:r w:rsidRPr="006C5D7C">
        <w:rPr>
          <w:rFonts w:ascii="Antique Olive Compact" w:hAnsi="Antique Olive Compact"/>
          <w:b/>
          <w:sz w:val="32"/>
          <w:szCs w:val="32"/>
        </w:rPr>
        <w:t>bčasník</w:t>
      </w:r>
    </w:p>
    <w:p w:rsidR="006C5D7C" w:rsidRDefault="006C5D7C" w:rsidP="006C5D7C">
      <w:pPr>
        <w:rPr>
          <w:rFonts w:ascii="Antique Olive Compact" w:hAnsi="Antique Olive Compact"/>
          <w:b/>
          <w:sz w:val="24"/>
          <w:szCs w:val="24"/>
        </w:rPr>
      </w:pPr>
      <w:r w:rsidRPr="006C5D7C">
        <w:rPr>
          <w:rFonts w:ascii="Antique Olive Compact" w:hAnsi="Antique Olive Compact"/>
          <w:b/>
          <w:sz w:val="24"/>
          <w:szCs w:val="24"/>
        </w:rPr>
        <w:t>3. vydání</w:t>
      </w:r>
    </w:p>
    <w:p w:rsidR="006C5D7C" w:rsidRDefault="006C5D7C" w:rsidP="006C5D7C">
      <w:pPr>
        <w:rPr>
          <w:rFonts w:ascii="Antique Olive Compact" w:hAnsi="Antique Olive Compact"/>
          <w:b/>
          <w:sz w:val="24"/>
          <w:szCs w:val="24"/>
        </w:rPr>
      </w:pPr>
      <w:r>
        <w:rPr>
          <w:rFonts w:ascii="Antique Olive Compact" w:hAnsi="Antique Olive Compact"/>
          <w:b/>
          <w:sz w:val="24"/>
          <w:szCs w:val="24"/>
        </w:rPr>
        <w:t>2017</w:t>
      </w:r>
      <w:r w:rsidR="000F328A" w:rsidRPr="000F328A">
        <w:rPr>
          <w:noProof/>
          <w:lang w:eastAsia="cs-CZ"/>
        </w:rPr>
        <w:t xml:space="preserve"> </w:t>
      </w:r>
      <w:r w:rsidR="000F328A">
        <w:rPr>
          <w:noProof/>
          <w:lang w:eastAsia="cs-CZ"/>
        </w:rPr>
        <w:drawing>
          <wp:inline distT="0" distB="0" distL="0" distR="0" wp14:anchorId="64D477F2" wp14:editId="638B580F">
            <wp:extent cx="2655570" cy="1829576"/>
            <wp:effectExtent l="0" t="0" r="0" b="0"/>
            <wp:docPr id="2" name="obrázek 2" descr="C:\Users\obec Rašín\Desktop\RAŠÍN\Foto Rašín\obrazek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 Rašín\Desktop\RAŠÍN\Foto Rašín\obrazek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06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mbusSansLOT-Regular" w:hAnsi="NimbusSansLOT-Regular" w:cs="NimbusSansLOT-Regular"/>
          <w:sz w:val="21"/>
          <w:szCs w:val="21"/>
        </w:rPr>
      </w:pPr>
    </w:p>
    <w:p w:rsidR="00991606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mbusSansLOT-Regular" w:hAnsi="NimbusSansLOT-Regular" w:cs="NimbusSansLOT-Regular"/>
          <w:sz w:val="21"/>
          <w:szCs w:val="21"/>
        </w:rPr>
      </w:pPr>
    </w:p>
    <w:p w:rsidR="006C5D7C" w:rsidRPr="001A0B79" w:rsidRDefault="006C5D7C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1A0B79">
        <w:rPr>
          <w:rFonts w:ascii="Nirmala UI" w:hAnsi="Nirmala UI" w:cs="Nirmala UI"/>
          <w:sz w:val="20"/>
          <w:szCs w:val="20"/>
        </w:rPr>
        <w:t>Vážení spoluob</w:t>
      </w:r>
      <w:r w:rsidRPr="001A0B79">
        <w:rPr>
          <w:rFonts w:ascii="Calibri" w:hAnsi="Calibri" w:cs="Calibri"/>
          <w:sz w:val="20"/>
          <w:szCs w:val="20"/>
        </w:rPr>
        <w:t>č</w:t>
      </w:r>
      <w:r w:rsidRPr="001A0B79">
        <w:rPr>
          <w:rFonts w:ascii="Nirmala UI" w:hAnsi="Nirmala UI" w:cs="Nirmala UI"/>
          <w:sz w:val="20"/>
          <w:szCs w:val="20"/>
        </w:rPr>
        <w:t>ané,</w:t>
      </w:r>
    </w:p>
    <w:p w:rsidR="00B044E7" w:rsidRPr="001A0B79" w:rsidRDefault="00B044E7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6C5D7C" w:rsidRPr="001A0B79" w:rsidRDefault="006C5D7C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1A0B79">
        <w:rPr>
          <w:rFonts w:ascii="Nirmala UI" w:hAnsi="Nirmala UI" w:cs="Nirmala UI"/>
          <w:sz w:val="20"/>
          <w:szCs w:val="20"/>
        </w:rPr>
        <w:t>je to opravdu tak, blíží se op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t konec roku, Vánoce jsou na dosah. Domnívám se, že prob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hl pom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rn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 xml:space="preserve"> úsp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šný rok a v</w:t>
      </w:r>
      <w:r w:rsidRPr="001A0B79">
        <w:rPr>
          <w:rFonts w:ascii="Calibri" w:hAnsi="Calibri" w:cs="Calibri"/>
          <w:sz w:val="20"/>
          <w:szCs w:val="20"/>
        </w:rPr>
        <w:t>ěř</w:t>
      </w:r>
      <w:r w:rsidRPr="001A0B79">
        <w:rPr>
          <w:rFonts w:ascii="Nirmala UI" w:hAnsi="Nirmala UI" w:cs="Nirmala UI"/>
          <w:sz w:val="20"/>
          <w:szCs w:val="20"/>
        </w:rPr>
        <w:t xml:space="preserve">ím, že ten co nás </w:t>
      </w:r>
      <w:r w:rsidRPr="001A0B79">
        <w:rPr>
          <w:rFonts w:ascii="Calibri" w:hAnsi="Calibri" w:cs="Calibri"/>
          <w:sz w:val="20"/>
          <w:szCs w:val="20"/>
        </w:rPr>
        <w:t>č</w:t>
      </w:r>
      <w:r w:rsidRPr="001A0B79">
        <w:rPr>
          <w:rFonts w:ascii="Nirmala UI" w:hAnsi="Nirmala UI" w:cs="Nirmala UI"/>
          <w:sz w:val="20"/>
          <w:szCs w:val="20"/>
        </w:rPr>
        <w:t>eká, bude ur</w:t>
      </w:r>
      <w:r w:rsidRPr="001A0B79">
        <w:rPr>
          <w:rFonts w:ascii="Calibri" w:hAnsi="Calibri" w:cs="Calibri"/>
          <w:sz w:val="20"/>
          <w:szCs w:val="20"/>
        </w:rPr>
        <w:t>č</w:t>
      </w:r>
      <w:r w:rsidRPr="001A0B79">
        <w:rPr>
          <w:rFonts w:ascii="Nirmala UI" w:hAnsi="Nirmala UI" w:cs="Nirmala UI"/>
          <w:sz w:val="20"/>
          <w:szCs w:val="20"/>
        </w:rPr>
        <w:t>it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 xml:space="preserve"> stejn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 xml:space="preserve"> dobrý.</w:t>
      </w:r>
    </w:p>
    <w:p w:rsidR="006C5D7C" w:rsidRPr="001A0B79" w:rsidRDefault="006C5D7C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1A0B79">
        <w:rPr>
          <w:rFonts w:ascii="Nirmala UI" w:hAnsi="Nirmala UI" w:cs="Nirmala UI"/>
          <w:sz w:val="20"/>
          <w:szCs w:val="20"/>
        </w:rPr>
        <w:t>V mezinárodním a celostátním m</w:t>
      </w:r>
      <w:r w:rsidRPr="001A0B79">
        <w:rPr>
          <w:rFonts w:ascii="Calibri" w:hAnsi="Calibri" w:cs="Calibri"/>
          <w:sz w:val="20"/>
          <w:szCs w:val="20"/>
        </w:rPr>
        <w:t>ěř</w:t>
      </w:r>
      <w:r w:rsidRPr="001A0B79">
        <w:rPr>
          <w:rFonts w:ascii="Nirmala UI" w:hAnsi="Nirmala UI" w:cs="Nirmala UI"/>
          <w:sz w:val="20"/>
          <w:szCs w:val="20"/>
        </w:rPr>
        <w:t>ítku vypadá jako rok spíše negativní, kdy mnoho negativ ješt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 xml:space="preserve"> média ráda p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ibarví, ale i p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esto se domnívám, že nesmíme být ustrašení a rezignovat na náš život. Situace ur</w:t>
      </w:r>
      <w:r w:rsidRPr="001A0B79">
        <w:rPr>
          <w:rFonts w:ascii="Calibri" w:hAnsi="Calibri" w:cs="Calibri"/>
          <w:sz w:val="20"/>
          <w:szCs w:val="20"/>
        </w:rPr>
        <w:t>č</w:t>
      </w:r>
      <w:r w:rsidRPr="001A0B79">
        <w:rPr>
          <w:rFonts w:ascii="Nirmala UI" w:hAnsi="Nirmala UI" w:cs="Nirmala UI"/>
          <w:sz w:val="20"/>
          <w:szCs w:val="20"/>
        </w:rPr>
        <w:t>it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 xml:space="preserve"> není jednoduchá, ale v</w:t>
      </w:r>
      <w:r w:rsidRPr="001A0B79">
        <w:rPr>
          <w:rFonts w:ascii="Calibri" w:hAnsi="Calibri" w:cs="Calibri"/>
          <w:sz w:val="20"/>
          <w:szCs w:val="20"/>
        </w:rPr>
        <w:t>ěř</w:t>
      </w:r>
      <w:r w:rsidRPr="001A0B79">
        <w:rPr>
          <w:rFonts w:ascii="Nirmala UI" w:hAnsi="Nirmala UI" w:cs="Nirmala UI"/>
          <w:sz w:val="20"/>
          <w:szCs w:val="20"/>
        </w:rPr>
        <w:t>ím, že se</w:t>
      </w:r>
    </w:p>
    <w:p w:rsidR="006C5D7C" w:rsidRPr="001A0B79" w:rsidRDefault="006C5D7C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1A0B79">
        <w:rPr>
          <w:rFonts w:ascii="Nirmala UI" w:hAnsi="Nirmala UI" w:cs="Nirmala UI"/>
          <w:sz w:val="20"/>
          <w:szCs w:val="20"/>
        </w:rPr>
        <w:t>brzy poda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 xml:space="preserve">í najít 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ešení problém</w:t>
      </w:r>
      <w:r w:rsidRPr="001A0B79">
        <w:rPr>
          <w:rFonts w:ascii="Calibri" w:hAnsi="Calibri" w:cs="Calibri"/>
          <w:sz w:val="20"/>
          <w:szCs w:val="20"/>
        </w:rPr>
        <w:t>ů</w:t>
      </w:r>
      <w:r w:rsidRPr="001A0B79">
        <w:rPr>
          <w:rFonts w:ascii="Nirmala UI" w:hAnsi="Nirmala UI" w:cs="Nirmala UI"/>
          <w:sz w:val="20"/>
          <w:szCs w:val="20"/>
        </w:rPr>
        <w:t xml:space="preserve"> s migrací i terorismem. Hlavním úkolem nebo mottem pro nás je, žít stále náš život nebo ho žít ješt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 xml:space="preserve"> lépe. My u nás budeme</w:t>
      </w:r>
      <w:r w:rsidR="00B044E7" w:rsidRPr="001A0B79">
        <w:rPr>
          <w:rFonts w:ascii="Nirmala UI" w:hAnsi="Nirmala UI" w:cs="Nirmala UI"/>
          <w:sz w:val="20"/>
          <w:szCs w:val="20"/>
        </w:rPr>
        <w:t xml:space="preserve"> </w:t>
      </w:r>
      <w:r w:rsidRPr="001A0B79">
        <w:rPr>
          <w:rFonts w:ascii="Nirmala UI" w:hAnsi="Nirmala UI" w:cs="Nirmala UI"/>
          <w:sz w:val="20"/>
          <w:szCs w:val="20"/>
        </w:rPr>
        <w:t>stále rozsv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cet strome</w:t>
      </w:r>
      <w:r w:rsidRPr="001A0B79">
        <w:rPr>
          <w:rFonts w:ascii="Calibri" w:hAnsi="Calibri" w:cs="Calibri"/>
          <w:sz w:val="20"/>
          <w:szCs w:val="20"/>
        </w:rPr>
        <w:t>č</w:t>
      </w:r>
      <w:r w:rsidRPr="001A0B79">
        <w:rPr>
          <w:rFonts w:ascii="Nirmala UI" w:hAnsi="Nirmala UI" w:cs="Nirmala UI"/>
          <w:sz w:val="20"/>
          <w:szCs w:val="20"/>
        </w:rPr>
        <w:t>ek a po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ádat</w:t>
      </w:r>
      <w:r w:rsidR="00B044E7" w:rsidRPr="001A0B79">
        <w:rPr>
          <w:rFonts w:ascii="Nirmala UI" w:hAnsi="Nirmala UI" w:cs="Nirmala UI"/>
          <w:sz w:val="20"/>
          <w:szCs w:val="20"/>
        </w:rPr>
        <w:t xml:space="preserve"> </w:t>
      </w:r>
      <w:r w:rsidRPr="001A0B79">
        <w:rPr>
          <w:rFonts w:ascii="Nirmala UI" w:hAnsi="Nirmala UI" w:cs="Nirmala UI"/>
          <w:sz w:val="20"/>
          <w:szCs w:val="20"/>
        </w:rPr>
        <w:t>akce pro d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ti. My budeme pomáhat tam, kde je to pot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eba,</w:t>
      </w:r>
      <w:r w:rsidR="0046030D">
        <w:rPr>
          <w:rFonts w:ascii="Nirmala UI" w:hAnsi="Nirmala UI" w:cs="Nirmala UI"/>
          <w:sz w:val="20"/>
          <w:szCs w:val="20"/>
        </w:rPr>
        <w:t xml:space="preserve"> </w:t>
      </w:r>
      <w:r w:rsidRPr="001A0B79">
        <w:rPr>
          <w:rFonts w:ascii="Nirmala UI" w:hAnsi="Nirmala UI" w:cs="Nirmala UI"/>
          <w:sz w:val="20"/>
          <w:szCs w:val="20"/>
        </w:rPr>
        <w:t>p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edevším tam, kam dohlédneme. Vím, že to tak v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tšina z</w:t>
      </w:r>
      <w:r w:rsidR="00B044E7" w:rsidRPr="001A0B79">
        <w:rPr>
          <w:rFonts w:ascii="Nirmala UI" w:hAnsi="Nirmala UI" w:cs="Nirmala UI"/>
          <w:sz w:val="20"/>
          <w:szCs w:val="20"/>
        </w:rPr>
        <w:t> </w:t>
      </w:r>
      <w:r w:rsidRPr="001A0B79">
        <w:rPr>
          <w:rFonts w:ascii="Nirmala UI" w:hAnsi="Nirmala UI" w:cs="Nirmala UI"/>
          <w:sz w:val="20"/>
          <w:szCs w:val="20"/>
        </w:rPr>
        <w:t>vás</w:t>
      </w:r>
      <w:r w:rsidR="00B044E7" w:rsidRPr="001A0B79">
        <w:rPr>
          <w:rFonts w:ascii="Nirmala UI" w:hAnsi="Nirmala UI" w:cs="Nirmala UI"/>
          <w:sz w:val="20"/>
          <w:szCs w:val="20"/>
        </w:rPr>
        <w:t xml:space="preserve"> </w:t>
      </w:r>
      <w:r w:rsidRPr="001A0B79">
        <w:rPr>
          <w:rFonts w:ascii="Nirmala UI" w:hAnsi="Nirmala UI" w:cs="Nirmala UI"/>
          <w:sz w:val="20"/>
          <w:szCs w:val="20"/>
        </w:rPr>
        <w:t>d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lá.</w:t>
      </w:r>
    </w:p>
    <w:p w:rsidR="006C5D7C" w:rsidRPr="001A0B79" w:rsidRDefault="006C5D7C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1A0B79">
        <w:rPr>
          <w:rFonts w:ascii="Nirmala UI" w:hAnsi="Nirmala UI" w:cs="Nirmala UI"/>
          <w:sz w:val="20"/>
          <w:szCs w:val="20"/>
        </w:rPr>
        <w:t>To je hlavní d</w:t>
      </w:r>
      <w:r w:rsidRPr="001A0B79">
        <w:rPr>
          <w:rFonts w:ascii="Calibri" w:hAnsi="Calibri" w:cs="Calibri"/>
          <w:sz w:val="20"/>
          <w:szCs w:val="20"/>
        </w:rPr>
        <w:t>ů</w:t>
      </w:r>
      <w:r w:rsidRPr="001A0B79">
        <w:rPr>
          <w:rFonts w:ascii="Nirmala UI" w:hAnsi="Nirmala UI" w:cs="Nirmala UI"/>
          <w:sz w:val="20"/>
          <w:szCs w:val="20"/>
        </w:rPr>
        <w:t>vod, pro</w:t>
      </w:r>
      <w:r w:rsidRPr="001A0B79">
        <w:rPr>
          <w:rFonts w:ascii="Calibri" w:hAnsi="Calibri" w:cs="Calibri"/>
          <w:sz w:val="20"/>
          <w:szCs w:val="20"/>
        </w:rPr>
        <w:t>č</w:t>
      </w:r>
      <w:r w:rsidRPr="001A0B79">
        <w:rPr>
          <w:rFonts w:ascii="Nirmala UI" w:hAnsi="Nirmala UI" w:cs="Nirmala UI"/>
          <w:sz w:val="20"/>
          <w:szCs w:val="20"/>
        </w:rPr>
        <w:t xml:space="preserve"> vidím vše pozitivn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 xml:space="preserve"> a t</w:t>
      </w:r>
      <w:r w:rsidRPr="001A0B79">
        <w:rPr>
          <w:rFonts w:ascii="Calibri" w:hAnsi="Calibri" w:cs="Calibri"/>
          <w:sz w:val="20"/>
          <w:szCs w:val="20"/>
        </w:rPr>
        <w:t>ě</w:t>
      </w:r>
      <w:r w:rsidRPr="001A0B79">
        <w:rPr>
          <w:rFonts w:ascii="Nirmala UI" w:hAnsi="Nirmala UI" w:cs="Nirmala UI"/>
          <w:sz w:val="20"/>
          <w:szCs w:val="20"/>
        </w:rPr>
        <w:t>ším se na další</w:t>
      </w:r>
      <w:r w:rsidR="0046030D">
        <w:rPr>
          <w:rFonts w:ascii="Nirmala UI" w:hAnsi="Nirmala UI" w:cs="Nirmala UI"/>
          <w:sz w:val="20"/>
          <w:szCs w:val="20"/>
        </w:rPr>
        <w:t xml:space="preserve"> </w:t>
      </w:r>
      <w:r w:rsidRPr="001A0B79">
        <w:rPr>
          <w:rFonts w:ascii="Nirmala UI" w:hAnsi="Nirmala UI" w:cs="Nirmala UI"/>
          <w:sz w:val="20"/>
          <w:szCs w:val="20"/>
        </w:rPr>
        <w:t>spole</w:t>
      </w:r>
      <w:r w:rsidRPr="001A0B79">
        <w:rPr>
          <w:rFonts w:ascii="Calibri" w:hAnsi="Calibri" w:cs="Calibri"/>
          <w:sz w:val="20"/>
          <w:szCs w:val="20"/>
        </w:rPr>
        <w:t>č</w:t>
      </w:r>
      <w:r w:rsidRPr="001A0B79">
        <w:rPr>
          <w:rFonts w:ascii="Nirmala UI" w:hAnsi="Nirmala UI" w:cs="Nirmala UI"/>
          <w:sz w:val="20"/>
          <w:szCs w:val="20"/>
        </w:rPr>
        <w:t>né akce v p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íštím roce.</w:t>
      </w:r>
    </w:p>
    <w:p w:rsidR="00991606" w:rsidRPr="001A0B79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991606" w:rsidRPr="001A0B79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B044E7" w:rsidRPr="001A0B79" w:rsidRDefault="00B044E7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991606" w:rsidRPr="001A0B79" w:rsidRDefault="006C5D7C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1A0B79">
        <w:rPr>
          <w:rFonts w:ascii="Nirmala UI" w:hAnsi="Nirmala UI" w:cs="Nirmala UI"/>
          <w:sz w:val="20"/>
          <w:szCs w:val="20"/>
        </w:rPr>
        <w:t>P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eji Vám všem pevné zdraví, p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íjemné prožití Vánoc a hodn</w:t>
      </w:r>
      <w:r w:rsidRPr="001A0B79">
        <w:rPr>
          <w:rFonts w:ascii="Calibri" w:hAnsi="Calibri" w:cs="Calibri"/>
          <w:sz w:val="20"/>
          <w:szCs w:val="20"/>
        </w:rPr>
        <w:t>ě</w:t>
      </w:r>
      <w:r w:rsidR="0046030D">
        <w:rPr>
          <w:rFonts w:ascii="Calibri" w:hAnsi="Calibri" w:cs="Calibri"/>
          <w:sz w:val="20"/>
          <w:szCs w:val="20"/>
        </w:rPr>
        <w:t xml:space="preserve"> </w:t>
      </w:r>
      <w:r w:rsidRPr="001A0B79">
        <w:rPr>
          <w:rFonts w:ascii="Nirmala UI" w:hAnsi="Nirmala UI" w:cs="Nirmala UI"/>
          <w:sz w:val="20"/>
          <w:szCs w:val="20"/>
        </w:rPr>
        <w:t>sil v p</w:t>
      </w:r>
      <w:r w:rsidRPr="001A0B79">
        <w:rPr>
          <w:rFonts w:ascii="Calibri" w:hAnsi="Calibri" w:cs="Calibri"/>
          <w:sz w:val="20"/>
          <w:szCs w:val="20"/>
        </w:rPr>
        <w:t>ř</w:t>
      </w:r>
      <w:r w:rsidRPr="001A0B79">
        <w:rPr>
          <w:rFonts w:ascii="Nirmala UI" w:hAnsi="Nirmala UI" w:cs="Nirmala UI"/>
          <w:sz w:val="20"/>
          <w:szCs w:val="20"/>
        </w:rPr>
        <w:t>íštím roce.</w:t>
      </w:r>
    </w:p>
    <w:p w:rsidR="00B044E7" w:rsidRPr="001A0B79" w:rsidRDefault="00B044E7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</w:rPr>
      </w:pPr>
    </w:p>
    <w:p w:rsidR="00B044E7" w:rsidRPr="001A0B79" w:rsidRDefault="00B044E7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1A0B79">
        <w:rPr>
          <w:rFonts w:ascii="Nirmala UI" w:hAnsi="Nirmala UI" w:cs="Nirmala UI"/>
          <w:sz w:val="20"/>
          <w:szCs w:val="20"/>
        </w:rPr>
        <w:t>Renáta Ku</w:t>
      </w:r>
      <w:r w:rsidRPr="001A0B79">
        <w:rPr>
          <w:rFonts w:ascii="Calibri" w:hAnsi="Calibri" w:cs="Calibri"/>
          <w:sz w:val="20"/>
          <w:szCs w:val="20"/>
        </w:rPr>
        <w:t>č</w:t>
      </w:r>
      <w:r w:rsidRPr="001A0B79">
        <w:rPr>
          <w:rFonts w:ascii="Nirmala UI" w:hAnsi="Nirmala UI" w:cs="Nirmala UI"/>
          <w:sz w:val="20"/>
          <w:szCs w:val="20"/>
        </w:rPr>
        <w:t>erová, starostka obce</w:t>
      </w:r>
    </w:p>
    <w:p w:rsidR="00991606" w:rsidRPr="001A0B79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</w:rPr>
      </w:pPr>
    </w:p>
    <w:p w:rsidR="00991606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mbusSansLOT-Regular" w:hAnsi="NimbusSansLOT-Regular" w:cs="NimbusSansLOT-Regular"/>
          <w:sz w:val="21"/>
          <w:szCs w:val="21"/>
        </w:rPr>
      </w:pPr>
    </w:p>
    <w:p w:rsidR="00991606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mbusSansLOT-Regular" w:hAnsi="NimbusSansLOT-Regular" w:cs="NimbusSansLOT-Regular"/>
          <w:sz w:val="21"/>
          <w:szCs w:val="21"/>
        </w:rPr>
      </w:pPr>
    </w:p>
    <w:p w:rsidR="00991606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mbusSansLOT-Regular" w:hAnsi="NimbusSansLOT-Regular" w:cs="NimbusSansLOT-Regular"/>
          <w:sz w:val="21"/>
          <w:szCs w:val="21"/>
        </w:rPr>
      </w:pPr>
    </w:p>
    <w:p w:rsidR="00991606" w:rsidRDefault="00991606" w:rsidP="006C5D7C">
      <w:pPr>
        <w:autoSpaceDE w:val="0"/>
        <w:autoSpaceDN w:val="0"/>
        <w:adjustRightInd w:val="0"/>
        <w:spacing w:after="0" w:line="240" w:lineRule="auto"/>
        <w:rPr>
          <w:rFonts w:ascii="NimbusSansLOT-Regular" w:hAnsi="NimbusSansLOT-Regular" w:cs="NimbusSansLOT-Regular"/>
          <w:sz w:val="21"/>
          <w:szCs w:val="21"/>
        </w:rPr>
      </w:pPr>
    </w:p>
    <w:p w:rsidR="007C0228" w:rsidRDefault="007C0228" w:rsidP="006C5D7C">
      <w:pPr>
        <w:autoSpaceDE w:val="0"/>
        <w:autoSpaceDN w:val="0"/>
        <w:adjustRightInd w:val="0"/>
        <w:spacing w:after="0" w:line="240" w:lineRule="auto"/>
        <w:rPr>
          <w:rFonts w:ascii="NimbusSansLOT-Regular" w:hAnsi="NimbusSansLOT-Regular" w:cs="NimbusSansLOT-Regular"/>
          <w:b/>
          <w:sz w:val="21"/>
          <w:szCs w:val="21"/>
        </w:rPr>
      </w:pPr>
      <w:proofErr w:type="gramStart"/>
      <w:r>
        <w:rPr>
          <w:rFonts w:ascii="NimbusSansLOT-Regular" w:hAnsi="NimbusSansLOT-Regular" w:cs="NimbusSansLOT-Regular"/>
          <w:sz w:val="21"/>
          <w:szCs w:val="21"/>
        </w:rPr>
        <w:t>….jako</w:t>
      </w:r>
      <w:proofErr w:type="gramEnd"/>
      <w:r>
        <w:rPr>
          <w:rFonts w:ascii="NimbusSansLOT-Regular" w:hAnsi="NimbusSansLOT-Regular" w:cs="NimbusSansLOT-Regular"/>
          <w:sz w:val="21"/>
          <w:szCs w:val="21"/>
        </w:rPr>
        <w:t xml:space="preserve"> každý rok </w:t>
      </w:r>
      <w:r w:rsidRPr="00747CC1">
        <w:rPr>
          <w:rFonts w:ascii="Antique Olive Compact" w:hAnsi="Antique Olive Compact" w:cs="NimbusSansLOT-Regular"/>
          <w:b/>
          <w:sz w:val="21"/>
          <w:szCs w:val="21"/>
        </w:rPr>
        <w:t>Tříkrálová sbírka</w:t>
      </w:r>
    </w:p>
    <w:p w:rsidR="007C0228" w:rsidRDefault="007C0228" w:rsidP="006C5D7C">
      <w:pPr>
        <w:autoSpaceDE w:val="0"/>
        <w:autoSpaceDN w:val="0"/>
        <w:adjustRightInd w:val="0"/>
        <w:spacing w:after="0" w:line="240" w:lineRule="auto"/>
        <w:rPr>
          <w:rFonts w:ascii="NimbusSansLOT-Regular" w:hAnsi="NimbusSansLOT-Regular" w:cs="NimbusSansLOT-Regular"/>
          <w:b/>
          <w:sz w:val="21"/>
          <w:szCs w:val="21"/>
        </w:rPr>
      </w:pPr>
    </w:p>
    <w:p w:rsidR="007C0228" w:rsidRPr="007C0228" w:rsidRDefault="007C0228" w:rsidP="007C0228">
      <w:pPr>
        <w:spacing w:before="100" w:beforeAutospacing="1" w:after="100" w:afterAutospacing="1" w:line="240" w:lineRule="auto"/>
        <w:outlineLvl w:val="1"/>
        <w:rPr>
          <w:rFonts w:ascii="Antique Olive Compact" w:eastAsia="Times New Roman" w:hAnsi="Antique Olive Compact" w:cs="Times New Roman"/>
          <w:b/>
          <w:bCs/>
          <w:sz w:val="24"/>
          <w:szCs w:val="24"/>
          <w:lang w:eastAsia="cs-CZ"/>
        </w:rPr>
      </w:pPr>
      <w:r w:rsidRPr="007C0228">
        <w:rPr>
          <w:rFonts w:ascii="Antique Olive Compact" w:eastAsia="Times New Roman" w:hAnsi="Antique Olive Compact" w:cs="Times New Roman"/>
          <w:b/>
          <w:bCs/>
          <w:sz w:val="24"/>
          <w:szCs w:val="24"/>
          <w:lang w:eastAsia="cs-CZ"/>
        </w:rPr>
        <w:t>Novodobá historie Tříkrálové sbírky</w:t>
      </w:r>
    </w:p>
    <w:p w:rsidR="007C0228" w:rsidRDefault="007C0228" w:rsidP="007C0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02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1905000" cy="1266825"/>
            <wp:effectExtent l="0" t="0" r="0" b="9525"/>
            <wp:docPr id="1" name="Obrázek 1" descr="Koledníci z Litoměřic">
              <a:hlinkClick xmlns:a="http://schemas.openxmlformats.org/drawingml/2006/main" r:id="rId6" tooltip="&quot;Koledníci z Litoměři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edníci z Litoměřic">
                      <a:hlinkClick r:id="rId6" tooltip="&quot;Koledníci z Litoměři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06" w:rsidRPr="001A0B79" w:rsidRDefault="007C0228" w:rsidP="007C0228">
      <w:pPr>
        <w:spacing w:before="100" w:beforeAutospacing="1" w:after="100" w:afterAutospacing="1" w:line="240" w:lineRule="auto"/>
        <w:rPr>
          <w:rFonts w:ascii="Nirmala UI" w:eastAsia="Times New Roman" w:hAnsi="Nirmala UI" w:cs="Nirmala UI"/>
          <w:sz w:val="20"/>
          <w:szCs w:val="20"/>
          <w:lang w:eastAsia="cs-CZ"/>
        </w:rPr>
      </w:pP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Ke koledování se postupn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p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idaly chudé d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ti, které chodily 6. ledna po domech oble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č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ené za T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i krále s betlémskou hv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zdou, také zpívaly koledu a posv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cenou k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ídou psaly nad dve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e dom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ů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K + M + B + s p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íslušným letopo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č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tem. Dostaly za to vždy n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co k jídlu nebo drobnou almužnu. Tato tradice s nástupem </w:t>
      </w:r>
      <w:r w:rsidR="00991606" w:rsidRPr="001A0B79">
        <w:rPr>
          <w:rFonts w:ascii="Nirmala UI" w:eastAsia="Times New Roman" w:hAnsi="Nirmala UI" w:cs="Nirmala UI"/>
          <w:sz w:val="20"/>
          <w:szCs w:val="20"/>
          <w:lang w:eastAsia="cs-CZ"/>
        </w:rPr>
        <w:t>s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ocialistického režimu po r. 1948 postupn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tém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vymizela</w:t>
      </w:r>
      <w:r w:rsidR="0046030D">
        <w:rPr>
          <w:rFonts w:ascii="Nirmala UI" w:eastAsia="Times New Roman" w:hAnsi="Nirmala UI" w:cs="Nirmala UI"/>
          <w:sz w:val="20"/>
          <w:szCs w:val="20"/>
          <w:lang w:eastAsia="cs-CZ"/>
        </w:rPr>
        <w:t>.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</w:t>
      </w:r>
      <w:r w:rsidR="0046030D">
        <w:rPr>
          <w:rFonts w:ascii="Nirmala UI" w:eastAsia="Times New Roman" w:hAnsi="Nirmala UI" w:cs="Nirmala UI"/>
          <w:sz w:val="20"/>
          <w:szCs w:val="20"/>
          <w:lang w:eastAsia="cs-CZ"/>
        </w:rPr>
        <w:t>V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p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ů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vodní podob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se zachovala jen na n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kterých místech. 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Č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eská charita dala t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íkrálovému koledovaní nový rozm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r a smysl. Od roku 2001 se díky ní i díky št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drosti všech dárc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ů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a dobrovolník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ů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koná T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íkrálová sbírka pravideln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na území celé 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Č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eské republiky. Každý rok, tak i ten letošní chodili koledníci i u nás</w:t>
      </w:r>
      <w:r w:rsidR="00D77C07" w:rsidRPr="001A0B79">
        <w:rPr>
          <w:rFonts w:ascii="Nirmala UI" w:eastAsia="Times New Roman" w:hAnsi="Nirmala UI" w:cs="Nirmala UI"/>
          <w:sz w:val="20"/>
          <w:szCs w:val="20"/>
          <w:lang w:eastAsia="cs-CZ"/>
        </w:rPr>
        <w:t>,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v doprovodu paní Jany Novákové</w:t>
      </w:r>
      <w:r w:rsidR="00D77C07" w:rsidRPr="001A0B79">
        <w:rPr>
          <w:rFonts w:ascii="Nirmala UI" w:eastAsia="Times New Roman" w:hAnsi="Nirmala UI" w:cs="Nirmala UI"/>
          <w:sz w:val="20"/>
          <w:szCs w:val="20"/>
          <w:lang w:eastAsia="cs-CZ"/>
        </w:rPr>
        <w:t>. Celkem vykoledovali v obci Rašín 1.793,-K</w:t>
      </w:r>
      <w:r w:rsidR="00D77C07" w:rsidRPr="001A0B79">
        <w:rPr>
          <w:rFonts w:ascii="Calibri" w:eastAsia="Times New Roman" w:hAnsi="Calibri" w:cs="Calibri"/>
          <w:sz w:val="20"/>
          <w:szCs w:val="20"/>
          <w:lang w:eastAsia="cs-CZ"/>
        </w:rPr>
        <w:t>č</w:t>
      </w:r>
      <w:r w:rsidR="00D77C07" w:rsidRPr="001A0B79">
        <w:rPr>
          <w:rFonts w:ascii="Nirmala UI" w:eastAsia="Times New Roman" w:hAnsi="Nirmala UI" w:cs="Nirmala UI"/>
          <w:sz w:val="20"/>
          <w:szCs w:val="20"/>
          <w:lang w:eastAsia="cs-CZ"/>
        </w:rPr>
        <w:t>. Všem, kte</w:t>
      </w:r>
      <w:r w:rsidR="00D77C07"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="00D77C07" w:rsidRPr="001A0B79">
        <w:rPr>
          <w:rFonts w:ascii="Nirmala UI" w:eastAsia="Times New Roman" w:hAnsi="Nirmala UI" w:cs="Nirmala UI"/>
          <w:sz w:val="20"/>
          <w:szCs w:val="20"/>
          <w:lang w:eastAsia="cs-CZ"/>
        </w:rPr>
        <w:t>í jste do sbírky p</w:t>
      </w:r>
      <w:r w:rsidR="00D77C07"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="00D77C07" w:rsidRPr="001A0B79">
        <w:rPr>
          <w:rFonts w:ascii="Nirmala UI" w:eastAsia="Times New Roman" w:hAnsi="Nirmala UI" w:cs="Nirmala UI"/>
          <w:sz w:val="20"/>
          <w:szCs w:val="20"/>
          <w:lang w:eastAsia="cs-CZ"/>
        </w:rPr>
        <w:t>isp</w:t>
      </w:r>
      <w:r w:rsidR="00D77C07"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="00D77C07"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li, </w:t>
      </w:r>
      <w:r w:rsidR="0046030D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moc </w:t>
      </w:r>
      <w:r w:rsidR="00D77C07" w:rsidRPr="001A0B79">
        <w:rPr>
          <w:rFonts w:ascii="Nirmala UI" w:eastAsia="Times New Roman" w:hAnsi="Nirmala UI" w:cs="Nirmala UI"/>
          <w:sz w:val="20"/>
          <w:szCs w:val="20"/>
          <w:lang w:eastAsia="cs-CZ"/>
        </w:rPr>
        <w:t>d</w:t>
      </w:r>
      <w:r w:rsidR="00D77C07"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="00D77C07" w:rsidRPr="001A0B79">
        <w:rPr>
          <w:rFonts w:ascii="Nirmala UI" w:eastAsia="Times New Roman" w:hAnsi="Nirmala UI" w:cs="Nirmala UI"/>
          <w:sz w:val="20"/>
          <w:szCs w:val="20"/>
          <w:lang w:eastAsia="cs-CZ"/>
        </w:rPr>
        <w:t>kujeme.</w:t>
      </w:r>
    </w:p>
    <w:p w:rsidR="00991606" w:rsidRDefault="00991606" w:rsidP="007C0228">
      <w:pPr>
        <w:spacing w:before="100" w:beforeAutospacing="1" w:after="100" w:afterAutospacing="1" w:line="240" w:lineRule="auto"/>
        <w:rPr>
          <w:rFonts w:ascii="Nirmala UI" w:eastAsia="Times New Roman" w:hAnsi="Nirmala UI" w:cs="Nirmala UI"/>
          <w:sz w:val="20"/>
          <w:szCs w:val="20"/>
          <w:lang w:eastAsia="cs-CZ"/>
        </w:rPr>
      </w:pPr>
    </w:p>
    <w:p w:rsidR="0046030D" w:rsidRDefault="00D77C07" w:rsidP="007C0228">
      <w:pPr>
        <w:spacing w:before="100" w:beforeAutospacing="1" w:after="100" w:afterAutospacing="1" w:line="240" w:lineRule="auto"/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</w:pP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 xml:space="preserve">Jak všichni víme, letos </w:t>
      </w:r>
      <w:r w:rsidR="008624F9"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 xml:space="preserve">byla 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pár dní opět sněhová kalamita.</w:t>
      </w:r>
    </w:p>
    <w:p w:rsidR="00D77C07" w:rsidRDefault="00D77C07" w:rsidP="007C0228">
      <w:pPr>
        <w:spacing w:before="100" w:beforeAutospacing="1" w:after="100" w:afterAutospacing="1" w:line="240" w:lineRule="auto"/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</w:pP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Ráda bych touto cestou pod</w:t>
      </w:r>
      <w:r w:rsidRPr="0046030D">
        <w:rPr>
          <w:rFonts w:ascii="Antique Olive Compact" w:eastAsia="Times New Roman" w:hAnsi="Antique Olive Compact" w:cs="Calibri"/>
          <w:b/>
          <w:sz w:val="18"/>
          <w:szCs w:val="18"/>
          <w:lang w:eastAsia="cs-CZ"/>
        </w:rPr>
        <w:t>ě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kovala t</w:t>
      </w:r>
      <w:r w:rsidRPr="0046030D">
        <w:rPr>
          <w:rFonts w:ascii="Antique Olive Compact" w:eastAsia="Times New Roman" w:hAnsi="Antique Olive Compact" w:cs="Calibri"/>
          <w:b/>
          <w:sz w:val="18"/>
          <w:szCs w:val="18"/>
          <w:lang w:eastAsia="cs-CZ"/>
        </w:rPr>
        <w:t>ě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m, kte</w:t>
      </w:r>
      <w:r w:rsidRPr="0046030D">
        <w:rPr>
          <w:rFonts w:ascii="Antique Olive Compact" w:eastAsia="Times New Roman" w:hAnsi="Antique Olive Compact" w:cs="Calibri"/>
          <w:b/>
          <w:sz w:val="18"/>
          <w:szCs w:val="18"/>
          <w:lang w:eastAsia="cs-CZ"/>
        </w:rPr>
        <w:t>ř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í se podíleli na úklidu sn</w:t>
      </w:r>
      <w:r w:rsidRPr="0046030D">
        <w:rPr>
          <w:rFonts w:ascii="Antique Olive Compact" w:eastAsia="Times New Roman" w:hAnsi="Antique Olive Compact" w:cs="Calibri"/>
          <w:b/>
          <w:sz w:val="18"/>
          <w:szCs w:val="18"/>
          <w:lang w:eastAsia="cs-CZ"/>
        </w:rPr>
        <w:t>ě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hu a vyproš</w:t>
      </w:r>
      <w:r w:rsidRPr="0046030D">
        <w:rPr>
          <w:rFonts w:ascii="Antique Olive Compact" w:eastAsia="Times New Roman" w:hAnsi="Antique Olive Compact" w:cs="Calibri"/>
          <w:b/>
          <w:sz w:val="18"/>
          <w:szCs w:val="18"/>
          <w:lang w:eastAsia="cs-CZ"/>
        </w:rPr>
        <w:t>ť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ování spoluob</w:t>
      </w:r>
      <w:r w:rsidRPr="0046030D">
        <w:rPr>
          <w:rFonts w:ascii="Antique Olive Compact" w:eastAsia="Times New Roman" w:hAnsi="Antique Olive Compact" w:cs="Calibri"/>
          <w:b/>
          <w:sz w:val="18"/>
          <w:szCs w:val="18"/>
          <w:lang w:eastAsia="cs-CZ"/>
        </w:rPr>
        <w:t>č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an</w:t>
      </w:r>
      <w:r w:rsidRPr="0046030D">
        <w:rPr>
          <w:rFonts w:ascii="Antique Olive Compact" w:eastAsia="Times New Roman" w:hAnsi="Antique Olive Compact" w:cs="Calibri"/>
          <w:b/>
          <w:sz w:val="18"/>
          <w:szCs w:val="18"/>
          <w:lang w:eastAsia="cs-CZ"/>
        </w:rPr>
        <w:t>ů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 xml:space="preserve"> ze</w:t>
      </w:r>
      <w:r w:rsidRPr="001A0B79">
        <w:rPr>
          <w:rFonts w:ascii="Antique Olive Compact" w:eastAsia="Times New Roman" w:hAnsi="Antique Olive Compact" w:cs="Nirmala UI"/>
          <w:b/>
          <w:sz w:val="20"/>
          <w:szCs w:val="20"/>
          <w:lang w:eastAsia="cs-CZ"/>
        </w:rPr>
        <w:t xml:space="preserve"> 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záv</w:t>
      </w:r>
      <w:r w:rsidRPr="0046030D">
        <w:rPr>
          <w:rFonts w:ascii="Antique Olive Compact" w:eastAsia="Times New Roman" w:hAnsi="Antique Olive Compact" w:cs="Calibri"/>
          <w:b/>
          <w:sz w:val="18"/>
          <w:szCs w:val="18"/>
          <w:lang w:eastAsia="cs-CZ"/>
        </w:rPr>
        <w:t>ě</w:t>
      </w:r>
      <w:r w:rsidRPr="0046030D"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  <w:t>jí.</w:t>
      </w:r>
    </w:p>
    <w:p w:rsidR="0046030D" w:rsidRDefault="0046030D" w:rsidP="007C0228">
      <w:pPr>
        <w:spacing w:before="100" w:beforeAutospacing="1" w:after="100" w:afterAutospacing="1" w:line="240" w:lineRule="auto"/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</w:pPr>
    </w:p>
    <w:p w:rsidR="0046030D" w:rsidRDefault="0046030D" w:rsidP="007C0228">
      <w:pPr>
        <w:spacing w:before="100" w:beforeAutospacing="1" w:after="100" w:afterAutospacing="1" w:line="240" w:lineRule="auto"/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</w:pPr>
    </w:p>
    <w:p w:rsidR="00D734D1" w:rsidRDefault="00D734D1" w:rsidP="007C0228">
      <w:pPr>
        <w:spacing w:before="100" w:beforeAutospacing="1" w:after="100" w:afterAutospacing="1" w:line="240" w:lineRule="auto"/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</w:pPr>
    </w:p>
    <w:p w:rsidR="00D734D1" w:rsidRPr="0046030D" w:rsidRDefault="00D734D1" w:rsidP="007C0228">
      <w:pPr>
        <w:spacing w:before="100" w:beforeAutospacing="1" w:after="100" w:afterAutospacing="1" w:line="240" w:lineRule="auto"/>
        <w:rPr>
          <w:rFonts w:ascii="Antique Olive Compact" w:eastAsia="Times New Roman" w:hAnsi="Antique Olive Compact" w:cs="Nirmala UI"/>
          <w:b/>
          <w:sz w:val="18"/>
          <w:szCs w:val="18"/>
          <w:lang w:eastAsia="cs-CZ"/>
        </w:rPr>
      </w:pPr>
    </w:p>
    <w:p w:rsidR="00D77C07" w:rsidRPr="00747CC1" w:rsidRDefault="00D77C07" w:rsidP="007C0228">
      <w:pPr>
        <w:spacing w:before="100" w:beforeAutospacing="1" w:after="100" w:afterAutospacing="1" w:line="240" w:lineRule="auto"/>
        <w:rPr>
          <w:rFonts w:ascii="Antique Olive Compact" w:eastAsia="Times New Roman" w:hAnsi="Antique Olive Compact" w:cs="Calibri"/>
          <w:b/>
          <w:lang w:eastAsia="cs-CZ"/>
        </w:rPr>
      </w:pPr>
      <w:r w:rsidRPr="00747CC1">
        <w:rPr>
          <w:rFonts w:ascii="Antique Olive Compact" w:eastAsia="Times New Roman" w:hAnsi="Antique Olive Compact" w:cs="Nirmala UI"/>
          <w:b/>
          <w:lang w:eastAsia="cs-CZ"/>
        </w:rPr>
        <w:lastRenderedPageBreak/>
        <w:t>Ples hasi</w:t>
      </w:r>
      <w:r w:rsidRPr="00747CC1">
        <w:rPr>
          <w:rFonts w:ascii="Antique Olive Compact" w:eastAsia="Times New Roman" w:hAnsi="Antique Olive Compact" w:cs="Calibri"/>
          <w:b/>
          <w:lang w:eastAsia="cs-CZ"/>
        </w:rPr>
        <w:t>čů</w:t>
      </w:r>
    </w:p>
    <w:p w:rsidR="007C0228" w:rsidRPr="008624F9" w:rsidRDefault="00AA4D63" w:rsidP="007C0228">
      <w:pPr>
        <w:spacing w:before="100" w:beforeAutospacing="1" w:after="100" w:afterAutospacing="1" w:line="240" w:lineRule="auto"/>
        <w:rPr>
          <w:rFonts w:ascii="Nirmala UI" w:eastAsia="Times New Roman" w:hAnsi="Nirmala UI" w:cs="Nirmala UI"/>
          <w:sz w:val="20"/>
          <w:szCs w:val="20"/>
          <w:lang w:eastAsia="cs-CZ"/>
        </w:rPr>
      </w:pP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Letošní ples hasi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čů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, který je každý rok pln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obsazen, p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ř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ekvapil nižší návšt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ě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>vností. To ale nikomu nevadilo, nebo</w:t>
      </w:r>
      <w:r w:rsidRPr="001A0B79">
        <w:rPr>
          <w:rFonts w:ascii="Calibri" w:eastAsia="Times New Roman" w:hAnsi="Calibri" w:cs="Calibri"/>
          <w:sz w:val="20"/>
          <w:szCs w:val="20"/>
          <w:lang w:eastAsia="cs-CZ"/>
        </w:rPr>
        <w:t>ť</w:t>
      </w:r>
      <w:r w:rsidRPr="001A0B7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byl jako vždy fajn.</w:t>
      </w:r>
      <w:r w:rsidRPr="008624F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Doufáme, že ten </w:t>
      </w:r>
      <w:r w:rsidRPr="003A4416">
        <w:rPr>
          <w:rFonts w:ascii="Antique Olive Compact" w:eastAsia="Times New Roman" w:hAnsi="Antique Olive Compact" w:cs="Nirmala UI"/>
          <w:b/>
          <w:sz w:val="20"/>
          <w:szCs w:val="20"/>
          <w:lang w:eastAsia="cs-CZ"/>
        </w:rPr>
        <w:t>10.</w:t>
      </w:r>
      <w:r w:rsidR="000F328A">
        <w:rPr>
          <w:rFonts w:ascii="Antique Olive Compact" w:eastAsia="Times New Roman" w:hAnsi="Antique Olive Compact" w:cs="Nirmala UI"/>
          <w:b/>
          <w:sz w:val="20"/>
          <w:szCs w:val="20"/>
          <w:lang w:eastAsia="cs-CZ"/>
        </w:rPr>
        <w:t xml:space="preserve"> </w:t>
      </w:r>
      <w:r w:rsidRPr="003A4416">
        <w:rPr>
          <w:rFonts w:ascii="Antique Olive Compact" w:eastAsia="Times New Roman" w:hAnsi="Antique Olive Compact" w:cs="Nirmala UI"/>
          <w:b/>
          <w:sz w:val="20"/>
          <w:szCs w:val="20"/>
          <w:lang w:eastAsia="cs-CZ"/>
        </w:rPr>
        <w:t>února 2018</w:t>
      </w:r>
      <w:r w:rsidRPr="008624F9">
        <w:rPr>
          <w:rFonts w:ascii="Nirmala UI" w:eastAsia="Times New Roman" w:hAnsi="Nirmala UI" w:cs="Nirmala UI"/>
          <w:sz w:val="20"/>
          <w:szCs w:val="20"/>
          <w:lang w:eastAsia="cs-CZ"/>
        </w:rPr>
        <w:t xml:space="preserve"> nezmeškáte!!!</w:t>
      </w:r>
    </w:p>
    <w:p w:rsidR="008624F9" w:rsidRPr="00747CC1" w:rsidRDefault="005E5440" w:rsidP="005E5440">
      <w:pPr>
        <w:autoSpaceDE w:val="0"/>
        <w:autoSpaceDN w:val="0"/>
        <w:adjustRightInd w:val="0"/>
        <w:spacing w:after="0" w:line="240" w:lineRule="auto"/>
        <w:rPr>
          <w:rFonts w:ascii="Antique Olive Compact" w:hAnsi="Antique Olive Compact" w:cs="NimbusSansLOT-Regular"/>
          <w:b/>
        </w:rPr>
      </w:pPr>
      <w:r w:rsidRPr="00747CC1">
        <w:rPr>
          <w:rFonts w:ascii="Antique Olive Compact" w:hAnsi="Antique Olive Compact" w:cs="NimbusSansLOT-Regular"/>
          <w:b/>
        </w:rPr>
        <w:t>Dětský maškarní karneval</w:t>
      </w:r>
      <w:r w:rsidR="008624F9" w:rsidRPr="00747CC1">
        <w:rPr>
          <w:rFonts w:ascii="Antique Olive Compact" w:hAnsi="Antique Olive Compact" w:cs="NimbusSansLOT-Regular"/>
          <w:b/>
        </w:rPr>
        <w:t xml:space="preserve">, </w:t>
      </w:r>
    </w:p>
    <w:p w:rsidR="005E5440" w:rsidRPr="00747CC1" w:rsidRDefault="008624F9" w:rsidP="005E5440">
      <w:pPr>
        <w:autoSpaceDE w:val="0"/>
        <w:autoSpaceDN w:val="0"/>
        <w:adjustRightInd w:val="0"/>
        <w:spacing w:after="0" w:line="240" w:lineRule="auto"/>
        <w:rPr>
          <w:rFonts w:ascii="Antique Olive Compact" w:hAnsi="Antique Olive Compact" w:cs="NimbusSansLOT-Regular"/>
          <w:b/>
        </w:rPr>
      </w:pPr>
      <w:r w:rsidRPr="00747CC1">
        <w:rPr>
          <w:rFonts w:ascii="Antique Olive Compact" w:hAnsi="Antique Olive Compact" w:cs="NimbusSansLOT-Regular"/>
          <w:b/>
        </w:rPr>
        <w:t>dětský den</w:t>
      </w:r>
    </w:p>
    <w:p w:rsidR="005E5440" w:rsidRPr="005E5440" w:rsidRDefault="005E5440" w:rsidP="005E5440">
      <w:pPr>
        <w:autoSpaceDE w:val="0"/>
        <w:autoSpaceDN w:val="0"/>
        <w:adjustRightInd w:val="0"/>
        <w:spacing w:after="0" w:line="240" w:lineRule="auto"/>
        <w:rPr>
          <w:rFonts w:ascii="Arial Black" w:hAnsi="Arial Black" w:cs="NimbusSansLOT-Regular"/>
          <w:b/>
        </w:rPr>
      </w:pPr>
    </w:p>
    <w:p w:rsidR="005E5440" w:rsidRPr="000C1CAA" w:rsidRDefault="005E5440" w:rsidP="005E5440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>Jako už pon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kolikáté jsme uspo</w:t>
      </w:r>
      <w:r w:rsidRPr="000C1CAA">
        <w:rPr>
          <w:rFonts w:ascii="Calibri" w:hAnsi="Calibri" w:cs="Calibri"/>
          <w:sz w:val="20"/>
          <w:szCs w:val="20"/>
        </w:rPr>
        <w:t>ř</w:t>
      </w:r>
      <w:r w:rsidRPr="000C1CAA">
        <w:rPr>
          <w:rFonts w:ascii="Nirmala UI" w:hAnsi="Nirmala UI" w:cs="Nirmala UI"/>
          <w:sz w:val="20"/>
          <w:szCs w:val="20"/>
        </w:rPr>
        <w:t xml:space="preserve">ádali </w:t>
      </w:r>
    </w:p>
    <w:p w:rsidR="005E5440" w:rsidRPr="000C1CAA" w:rsidRDefault="005E5440" w:rsidP="005E5440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>pro naše d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ti maškarní odpoledne.</w:t>
      </w:r>
    </w:p>
    <w:p w:rsidR="005E5440" w:rsidRPr="000C1CAA" w:rsidRDefault="005E5440" w:rsidP="005E5440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>Nejd</w:t>
      </w:r>
      <w:r w:rsidRPr="000C1CAA">
        <w:rPr>
          <w:rFonts w:ascii="Calibri" w:hAnsi="Calibri" w:cs="Calibri"/>
          <w:sz w:val="20"/>
          <w:szCs w:val="20"/>
        </w:rPr>
        <w:t>ř</w:t>
      </w:r>
      <w:r w:rsidRPr="000C1CAA">
        <w:rPr>
          <w:rFonts w:ascii="Nirmala UI" w:hAnsi="Nirmala UI" w:cs="Nirmala UI"/>
          <w:sz w:val="20"/>
          <w:szCs w:val="20"/>
        </w:rPr>
        <w:t>íve to vypadalo, že moc d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tí nebude, ale pak se nám tam sešlo kolem 15 krásných masek všeho druhu. P</w:t>
      </w:r>
      <w:r w:rsidRPr="000C1CAA">
        <w:rPr>
          <w:rFonts w:ascii="Calibri" w:hAnsi="Calibri" w:cs="Calibri"/>
          <w:sz w:val="20"/>
          <w:szCs w:val="20"/>
        </w:rPr>
        <w:t>ř</w:t>
      </w:r>
      <w:r w:rsidRPr="000C1CAA">
        <w:rPr>
          <w:rFonts w:ascii="Nirmala UI" w:hAnsi="Nirmala UI" w:cs="Nirmala UI"/>
          <w:sz w:val="20"/>
          <w:szCs w:val="20"/>
        </w:rPr>
        <w:t xml:space="preserve">išli se na nás podívat princezny, klaun, 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ervená karkulka, myši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ka a jiné pohádkové</w:t>
      </w:r>
    </w:p>
    <w:p w:rsidR="005E5440" w:rsidRPr="000C1CAA" w:rsidRDefault="005E5440" w:rsidP="005E5440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 xml:space="preserve">postavy. </w:t>
      </w:r>
      <w:r w:rsidR="006B53AC" w:rsidRPr="000C1CAA">
        <w:rPr>
          <w:rFonts w:ascii="Nirmala UI" w:hAnsi="Nirmala UI" w:cs="Nirmala UI"/>
          <w:sz w:val="20"/>
          <w:szCs w:val="20"/>
        </w:rPr>
        <w:t>Bylo pro n</w:t>
      </w:r>
      <w:r w:rsidR="006B53AC" w:rsidRPr="000C1CAA">
        <w:rPr>
          <w:rFonts w:ascii="Calibri" w:hAnsi="Calibri" w:cs="Calibri"/>
          <w:sz w:val="20"/>
          <w:szCs w:val="20"/>
        </w:rPr>
        <w:t>ě</w:t>
      </w:r>
      <w:r w:rsidR="006B53AC" w:rsidRPr="000C1CAA">
        <w:rPr>
          <w:rFonts w:ascii="Nirmala UI" w:hAnsi="Nirmala UI" w:cs="Nirmala UI"/>
          <w:sz w:val="20"/>
          <w:szCs w:val="20"/>
        </w:rPr>
        <w:t xml:space="preserve"> p</w:t>
      </w:r>
      <w:r w:rsidR="006B53AC" w:rsidRPr="000C1CAA">
        <w:rPr>
          <w:rFonts w:ascii="Calibri" w:hAnsi="Calibri" w:cs="Calibri"/>
          <w:sz w:val="20"/>
          <w:szCs w:val="20"/>
        </w:rPr>
        <w:t>ř</w:t>
      </w:r>
      <w:r w:rsidR="006B53AC" w:rsidRPr="000C1CAA">
        <w:rPr>
          <w:rFonts w:ascii="Nirmala UI" w:hAnsi="Nirmala UI" w:cs="Nirmala UI"/>
          <w:sz w:val="20"/>
          <w:szCs w:val="20"/>
        </w:rPr>
        <w:t>ipraveno spoustu sout</w:t>
      </w:r>
      <w:r w:rsidR="006B53AC" w:rsidRPr="000C1CAA">
        <w:rPr>
          <w:rFonts w:ascii="Calibri" w:hAnsi="Calibri" w:cs="Calibri"/>
          <w:sz w:val="20"/>
          <w:szCs w:val="20"/>
        </w:rPr>
        <w:t>ě</w:t>
      </w:r>
      <w:r w:rsidR="006B53AC" w:rsidRPr="000C1CAA">
        <w:rPr>
          <w:rFonts w:ascii="Nirmala UI" w:hAnsi="Nirmala UI" w:cs="Nirmala UI"/>
          <w:sz w:val="20"/>
          <w:szCs w:val="20"/>
        </w:rPr>
        <w:t>ží.</w:t>
      </w:r>
      <w:r w:rsidRPr="000C1CAA">
        <w:rPr>
          <w:rFonts w:ascii="Nirmala UI" w:hAnsi="Nirmala UI" w:cs="Nirmala UI"/>
          <w:sz w:val="20"/>
          <w:szCs w:val="20"/>
        </w:rPr>
        <w:t xml:space="preserve"> Za každý spln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ný úkol</w:t>
      </w:r>
    </w:p>
    <w:p w:rsidR="005E5440" w:rsidRPr="000C1CAA" w:rsidRDefault="005E5440" w:rsidP="005E5440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>dostaly n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jakou sladkost nebo drobnost.</w:t>
      </w:r>
    </w:p>
    <w:p w:rsidR="005E5440" w:rsidRPr="000C1CAA" w:rsidRDefault="005E5440" w:rsidP="005E5440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>Po skon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ení sout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ží jsme rozdali p</w:t>
      </w:r>
      <w:r w:rsidRPr="000C1CAA">
        <w:rPr>
          <w:rFonts w:ascii="Calibri" w:hAnsi="Calibri" w:cs="Calibri"/>
          <w:sz w:val="20"/>
          <w:szCs w:val="20"/>
        </w:rPr>
        <w:t>ř</w:t>
      </w:r>
      <w:r w:rsidRPr="000C1CAA">
        <w:rPr>
          <w:rFonts w:ascii="Nirmala UI" w:hAnsi="Nirmala UI" w:cs="Nirmala UI"/>
          <w:sz w:val="20"/>
          <w:szCs w:val="20"/>
        </w:rPr>
        <w:t>ipravené ceny a dobroty</w:t>
      </w:r>
      <w:r w:rsidR="006B53AC" w:rsidRPr="000C1CAA">
        <w:rPr>
          <w:rFonts w:ascii="Nirmala UI" w:hAnsi="Nirmala UI" w:cs="Nirmala UI"/>
          <w:sz w:val="20"/>
          <w:szCs w:val="20"/>
        </w:rPr>
        <w:t xml:space="preserve"> </w:t>
      </w:r>
      <w:r w:rsidRPr="000C1CAA">
        <w:rPr>
          <w:rFonts w:ascii="Nirmala UI" w:hAnsi="Nirmala UI" w:cs="Nirmala UI"/>
          <w:sz w:val="20"/>
          <w:szCs w:val="20"/>
        </w:rPr>
        <w:t>všem maskám, protože byly všechny krásné a necht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li jsme,</w:t>
      </w:r>
      <w:r w:rsidR="006B53AC" w:rsidRPr="000C1CAA">
        <w:rPr>
          <w:rFonts w:ascii="Nirmala UI" w:hAnsi="Nirmala UI" w:cs="Nirmala UI"/>
          <w:sz w:val="20"/>
          <w:szCs w:val="20"/>
        </w:rPr>
        <w:t xml:space="preserve"> </w:t>
      </w:r>
      <w:r w:rsidRPr="000C1CAA">
        <w:rPr>
          <w:rFonts w:ascii="Nirmala UI" w:hAnsi="Nirmala UI" w:cs="Nirmala UI"/>
          <w:sz w:val="20"/>
          <w:szCs w:val="20"/>
        </w:rPr>
        <w:t>aby byl n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kdo smutný. Sobotní odpoledne se vyda</w:t>
      </w:r>
      <w:r w:rsidRPr="000C1CAA">
        <w:rPr>
          <w:rFonts w:ascii="Calibri" w:hAnsi="Calibri" w:cs="Calibri"/>
          <w:sz w:val="20"/>
          <w:szCs w:val="20"/>
        </w:rPr>
        <w:t>ř</w:t>
      </w:r>
      <w:r w:rsidRPr="000C1CAA">
        <w:rPr>
          <w:rFonts w:ascii="Nirmala UI" w:hAnsi="Nirmala UI" w:cs="Nirmala UI"/>
          <w:sz w:val="20"/>
          <w:szCs w:val="20"/>
        </w:rPr>
        <w:t>ilo, d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ti si</w:t>
      </w:r>
      <w:r w:rsidR="006B53AC" w:rsidRPr="000C1CAA">
        <w:rPr>
          <w:rFonts w:ascii="Nirmala UI" w:hAnsi="Nirmala UI" w:cs="Nirmala UI"/>
          <w:sz w:val="20"/>
          <w:szCs w:val="20"/>
        </w:rPr>
        <w:t xml:space="preserve"> </w:t>
      </w:r>
      <w:r w:rsidRPr="000C1CAA">
        <w:rPr>
          <w:rFonts w:ascii="Nirmala UI" w:hAnsi="Nirmala UI" w:cs="Nirmala UI"/>
          <w:sz w:val="20"/>
          <w:szCs w:val="20"/>
        </w:rPr>
        <w:t>zasout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žily a my dosp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láci se nasmáli a hlavn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 xml:space="preserve"> jsme se dohodli,</w:t>
      </w:r>
    </w:p>
    <w:p w:rsidR="005E5440" w:rsidRPr="000C1CAA" w:rsidRDefault="005E5440" w:rsidP="005E5440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 xml:space="preserve">že se za rok sejdeme zase. </w:t>
      </w:r>
    </w:p>
    <w:p w:rsidR="008624F9" w:rsidRPr="000C1CAA" w:rsidRDefault="008624F9" w:rsidP="005E5440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 xml:space="preserve">Ve stejném duchu se odvíjel </w:t>
      </w:r>
      <w:r w:rsidR="000F328A" w:rsidRPr="000C1CAA">
        <w:rPr>
          <w:rFonts w:ascii="Nirmala UI" w:hAnsi="Nirmala UI" w:cs="Nirmala UI"/>
          <w:sz w:val="20"/>
          <w:szCs w:val="20"/>
        </w:rPr>
        <w:t>i</w:t>
      </w:r>
      <w:r w:rsidRPr="000C1CAA">
        <w:rPr>
          <w:rFonts w:ascii="Nirmala UI" w:hAnsi="Nirmala UI" w:cs="Nirmala UI"/>
          <w:sz w:val="20"/>
          <w:szCs w:val="20"/>
        </w:rPr>
        <w:t xml:space="preserve"> d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tský den.</w:t>
      </w:r>
      <w:r w:rsidR="00191803" w:rsidRPr="000C1CAA">
        <w:rPr>
          <w:rFonts w:ascii="Nirmala UI" w:hAnsi="Nirmala UI" w:cs="Nirmala UI"/>
          <w:sz w:val="20"/>
          <w:szCs w:val="20"/>
        </w:rPr>
        <w:t xml:space="preserve"> Jako každý rok se o naše malé ob</w:t>
      </w:r>
      <w:r w:rsidR="00191803" w:rsidRPr="000C1CAA">
        <w:rPr>
          <w:rFonts w:ascii="Calibri" w:hAnsi="Calibri" w:cs="Calibri"/>
          <w:sz w:val="20"/>
          <w:szCs w:val="20"/>
        </w:rPr>
        <w:t>č</w:t>
      </w:r>
      <w:r w:rsidR="00191803" w:rsidRPr="000C1CAA">
        <w:rPr>
          <w:rFonts w:ascii="Nirmala UI" w:hAnsi="Nirmala UI" w:cs="Nirmala UI"/>
          <w:sz w:val="20"/>
          <w:szCs w:val="20"/>
        </w:rPr>
        <w:t>any starala kulturní komise v </w:t>
      </w:r>
      <w:r w:rsidR="00191803" w:rsidRPr="000C1CAA">
        <w:rPr>
          <w:rFonts w:ascii="Calibri" w:hAnsi="Calibri" w:cs="Calibri"/>
          <w:sz w:val="20"/>
          <w:szCs w:val="20"/>
        </w:rPr>
        <w:t>č</w:t>
      </w:r>
      <w:r w:rsidR="00191803" w:rsidRPr="000C1CAA">
        <w:rPr>
          <w:rFonts w:ascii="Nirmala UI" w:hAnsi="Nirmala UI" w:cs="Nirmala UI"/>
          <w:sz w:val="20"/>
          <w:szCs w:val="20"/>
        </w:rPr>
        <w:t>ele s paní Janou Novákovou. Moc d</w:t>
      </w:r>
      <w:r w:rsidR="00191803" w:rsidRPr="000C1CAA">
        <w:rPr>
          <w:rFonts w:ascii="Calibri" w:hAnsi="Calibri" w:cs="Calibri"/>
          <w:sz w:val="20"/>
          <w:szCs w:val="20"/>
        </w:rPr>
        <w:t>ě</w:t>
      </w:r>
      <w:r w:rsidR="00191803" w:rsidRPr="000C1CAA">
        <w:rPr>
          <w:rFonts w:ascii="Nirmala UI" w:hAnsi="Nirmala UI" w:cs="Nirmala UI"/>
          <w:sz w:val="20"/>
          <w:szCs w:val="20"/>
        </w:rPr>
        <w:t>kujeme za d</w:t>
      </w:r>
      <w:r w:rsidR="00191803" w:rsidRPr="000C1CAA">
        <w:rPr>
          <w:rFonts w:ascii="Calibri" w:hAnsi="Calibri" w:cs="Calibri"/>
          <w:sz w:val="20"/>
          <w:szCs w:val="20"/>
        </w:rPr>
        <w:t>ě</w:t>
      </w:r>
      <w:r w:rsidR="00191803" w:rsidRPr="000C1CAA">
        <w:rPr>
          <w:rFonts w:ascii="Nirmala UI" w:hAnsi="Nirmala UI" w:cs="Nirmala UI"/>
          <w:sz w:val="20"/>
          <w:szCs w:val="20"/>
        </w:rPr>
        <w:t>ti</w:t>
      </w:r>
      <w:r w:rsidR="00191803" w:rsidRPr="000C1CAA">
        <w:rPr>
          <w:rFonts w:ascii="Calibri" w:hAnsi="Calibri" w:cs="Calibri"/>
          <w:sz w:val="20"/>
          <w:szCs w:val="20"/>
        </w:rPr>
        <w:t>č</w:t>
      </w:r>
      <w:r w:rsidR="00191803" w:rsidRPr="000C1CAA">
        <w:rPr>
          <w:rFonts w:ascii="Nirmala UI" w:hAnsi="Nirmala UI" w:cs="Nirmala UI"/>
          <w:sz w:val="20"/>
          <w:szCs w:val="20"/>
        </w:rPr>
        <w:t>ky!!!</w:t>
      </w:r>
    </w:p>
    <w:p w:rsidR="008624F9" w:rsidRPr="00747CC1" w:rsidRDefault="008624F9" w:rsidP="007C0228">
      <w:pPr>
        <w:spacing w:before="100" w:beforeAutospacing="1" w:after="100" w:afterAutospacing="1" w:line="240" w:lineRule="auto"/>
        <w:rPr>
          <w:rFonts w:ascii="Antique Olive Compact" w:hAnsi="Antique Olive Compact" w:cs="NimbusSansLOT-Regular"/>
          <w:b/>
        </w:rPr>
      </w:pPr>
      <w:r w:rsidRPr="00747CC1">
        <w:rPr>
          <w:rFonts w:ascii="Antique Olive Compact" w:hAnsi="Antique Olive Compact" w:cs="NimbusSansLOT-Regular"/>
          <w:b/>
        </w:rPr>
        <w:t>Čarodějnice</w:t>
      </w:r>
    </w:p>
    <w:p w:rsidR="005E5440" w:rsidRPr="00747CC1" w:rsidRDefault="00747CC1" w:rsidP="007C0228">
      <w:pPr>
        <w:spacing w:before="100" w:beforeAutospacing="1" w:after="100" w:afterAutospacing="1" w:line="240" w:lineRule="auto"/>
        <w:rPr>
          <w:rFonts w:ascii="Nirmala UI" w:hAnsi="Nirmala UI" w:cs="Nirmala UI"/>
          <w:sz w:val="20"/>
          <w:szCs w:val="20"/>
        </w:rPr>
      </w:pPr>
      <w:r w:rsidRPr="00747CC1">
        <w:rPr>
          <w:rFonts w:ascii="Nirmala UI" w:hAnsi="Nirmala UI" w:cs="Nirmala UI"/>
          <w:sz w:val="20"/>
          <w:szCs w:val="20"/>
        </w:rPr>
        <w:t>L</w:t>
      </w:r>
      <w:r w:rsidR="008624F9" w:rsidRPr="00747CC1">
        <w:rPr>
          <w:rFonts w:ascii="Nirmala UI" w:hAnsi="Nirmala UI" w:cs="Nirmala UI"/>
          <w:sz w:val="20"/>
          <w:szCs w:val="20"/>
        </w:rPr>
        <w:t xml:space="preserve">etošní </w:t>
      </w:r>
      <w:r w:rsidR="008624F9" w:rsidRPr="00747CC1">
        <w:rPr>
          <w:rFonts w:ascii="Calibri" w:hAnsi="Calibri" w:cs="Calibri"/>
          <w:sz w:val="20"/>
          <w:szCs w:val="20"/>
        </w:rPr>
        <w:t>č</w:t>
      </w:r>
      <w:r w:rsidR="008624F9" w:rsidRPr="00747CC1">
        <w:rPr>
          <w:rFonts w:ascii="Nirmala UI" w:hAnsi="Nirmala UI" w:cs="Nirmala UI"/>
          <w:sz w:val="20"/>
          <w:szCs w:val="20"/>
        </w:rPr>
        <w:t>arod</w:t>
      </w:r>
      <w:r w:rsidR="008624F9" w:rsidRPr="00747CC1">
        <w:rPr>
          <w:rFonts w:ascii="Calibri" w:hAnsi="Calibri" w:cs="Calibri"/>
          <w:sz w:val="20"/>
          <w:szCs w:val="20"/>
        </w:rPr>
        <w:t>ě</w:t>
      </w:r>
      <w:r w:rsidR="008624F9" w:rsidRPr="00747CC1">
        <w:rPr>
          <w:rFonts w:ascii="Nirmala UI" w:hAnsi="Nirmala UI" w:cs="Nirmala UI"/>
          <w:sz w:val="20"/>
          <w:szCs w:val="20"/>
        </w:rPr>
        <w:t>jnice byly celé pod taktovkou SDH.</w:t>
      </w:r>
      <w:r w:rsidR="0038755B" w:rsidRPr="00747CC1">
        <w:rPr>
          <w:rFonts w:ascii="Nirmala UI" w:hAnsi="Nirmala UI" w:cs="Nirmala UI"/>
          <w:sz w:val="20"/>
          <w:szCs w:val="20"/>
        </w:rPr>
        <w:t xml:space="preserve"> Pat</w:t>
      </w:r>
      <w:r w:rsidR="0038755B" w:rsidRPr="00747CC1">
        <w:rPr>
          <w:rFonts w:ascii="Calibri" w:hAnsi="Calibri" w:cs="Calibri"/>
          <w:sz w:val="20"/>
          <w:szCs w:val="20"/>
        </w:rPr>
        <w:t>ř</w:t>
      </w:r>
      <w:r w:rsidR="0038755B" w:rsidRPr="00747CC1">
        <w:rPr>
          <w:rFonts w:ascii="Nirmala UI" w:hAnsi="Nirmala UI" w:cs="Nirmala UI"/>
          <w:sz w:val="20"/>
          <w:szCs w:val="20"/>
        </w:rPr>
        <w:t>í jim za to dík.</w:t>
      </w:r>
    </w:p>
    <w:p w:rsidR="0038755B" w:rsidRPr="00747CC1" w:rsidRDefault="0038755B" w:rsidP="007C0228">
      <w:pPr>
        <w:spacing w:before="100" w:beforeAutospacing="1" w:after="100" w:afterAutospacing="1" w:line="240" w:lineRule="auto"/>
        <w:rPr>
          <w:rFonts w:ascii="Antique Olive Compact" w:hAnsi="Antique Olive Compact" w:cs="Nirmala UI"/>
          <w:b/>
          <w:sz w:val="24"/>
          <w:szCs w:val="24"/>
        </w:rPr>
      </w:pPr>
      <w:r w:rsidRPr="00747CC1">
        <w:rPr>
          <w:rFonts w:ascii="Antique Olive Compact" w:hAnsi="Antique Olive Compact" w:cs="Nirmala UI"/>
          <w:b/>
          <w:sz w:val="24"/>
          <w:szCs w:val="24"/>
        </w:rPr>
        <w:t>Zábava pod pergolou</w:t>
      </w:r>
    </w:p>
    <w:p w:rsidR="0038755B" w:rsidRDefault="0038755B" w:rsidP="007C0228">
      <w:pPr>
        <w:spacing w:before="100" w:beforeAutospacing="1" w:after="100" w:afterAutospacing="1" w:line="240" w:lineRule="auto"/>
        <w:rPr>
          <w:rFonts w:ascii="Nirmala UI" w:hAnsi="Nirmala UI" w:cs="Nirmala UI"/>
          <w:sz w:val="20"/>
          <w:szCs w:val="20"/>
        </w:rPr>
      </w:pPr>
      <w:r w:rsidRPr="0038755B">
        <w:rPr>
          <w:rFonts w:ascii="Nirmala UI" w:hAnsi="Nirmala UI" w:cs="Nirmala UI"/>
          <w:sz w:val="20"/>
          <w:szCs w:val="20"/>
        </w:rPr>
        <w:t>Letos již druhý ro</w:t>
      </w:r>
      <w:r w:rsidRPr="0038755B">
        <w:rPr>
          <w:rFonts w:ascii="Calibri" w:hAnsi="Calibri" w:cs="Calibri"/>
          <w:sz w:val="20"/>
          <w:szCs w:val="20"/>
        </w:rPr>
        <w:t>č</w:t>
      </w:r>
      <w:r w:rsidRPr="0038755B">
        <w:rPr>
          <w:rFonts w:ascii="Nirmala UI" w:hAnsi="Nirmala UI" w:cs="Nirmala UI"/>
          <w:sz w:val="20"/>
          <w:szCs w:val="20"/>
        </w:rPr>
        <w:t>ník. Zatím máme š</w:t>
      </w:r>
      <w:r w:rsidRPr="0038755B">
        <w:rPr>
          <w:rFonts w:ascii="Calibri" w:hAnsi="Calibri" w:cs="Calibri"/>
          <w:sz w:val="20"/>
          <w:szCs w:val="20"/>
        </w:rPr>
        <w:t>ť</w:t>
      </w:r>
      <w:r w:rsidRPr="0038755B">
        <w:rPr>
          <w:rFonts w:ascii="Nirmala UI" w:hAnsi="Nirmala UI" w:cs="Nirmala UI"/>
          <w:sz w:val="20"/>
          <w:szCs w:val="20"/>
        </w:rPr>
        <w:t>astnou ruku ve volb</w:t>
      </w:r>
      <w:r w:rsidRPr="0038755B">
        <w:rPr>
          <w:rFonts w:ascii="Calibri" w:hAnsi="Calibri" w:cs="Calibri"/>
          <w:sz w:val="20"/>
          <w:szCs w:val="20"/>
        </w:rPr>
        <w:t>ě</w:t>
      </w:r>
      <w:r w:rsidRPr="0038755B">
        <w:rPr>
          <w:rFonts w:ascii="Nirmala UI" w:hAnsi="Nirmala UI" w:cs="Nirmala UI"/>
          <w:sz w:val="20"/>
          <w:szCs w:val="20"/>
        </w:rPr>
        <w:t xml:space="preserve"> </w:t>
      </w:r>
      <w:proofErr w:type="spellStart"/>
      <w:r w:rsidRPr="0038755B">
        <w:rPr>
          <w:rFonts w:ascii="Nirmala UI" w:hAnsi="Nirmala UI" w:cs="Nirmala UI"/>
          <w:sz w:val="20"/>
          <w:szCs w:val="20"/>
        </w:rPr>
        <w:t>datumu</w:t>
      </w:r>
      <w:proofErr w:type="spellEnd"/>
      <w:r w:rsidRPr="0038755B">
        <w:rPr>
          <w:rFonts w:ascii="Nirmala UI" w:hAnsi="Nirmala UI" w:cs="Nirmala UI"/>
          <w:sz w:val="20"/>
          <w:szCs w:val="20"/>
        </w:rPr>
        <w:t>. Vždy bylo krásné po</w:t>
      </w:r>
      <w:r w:rsidRPr="0038755B">
        <w:rPr>
          <w:rFonts w:ascii="Calibri" w:hAnsi="Calibri" w:cs="Calibri"/>
          <w:sz w:val="20"/>
          <w:szCs w:val="20"/>
        </w:rPr>
        <w:t>č</w:t>
      </w:r>
      <w:r w:rsidRPr="0038755B">
        <w:rPr>
          <w:rFonts w:ascii="Nirmala UI" w:hAnsi="Nirmala UI" w:cs="Nirmala UI"/>
          <w:sz w:val="20"/>
          <w:szCs w:val="20"/>
        </w:rPr>
        <w:t>así</w:t>
      </w:r>
      <w:r>
        <w:rPr>
          <w:rFonts w:ascii="Nirmala UI" w:hAnsi="Nirmala UI" w:cs="Nirmala UI"/>
          <w:sz w:val="20"/>
          <w:szCs w:val="20"/>
        </w:rPr>
        <w:t xml:space="preserve">. K tanci a poslechu hrál Kamil </w:t>
      </w:r>
      <w:proofErr w:type="spellStart"/>
      <w:r>
        <w:rPr>
          <w:rFonts w:ascii="Nirmala UI" w:hAnsi="Nirmala UI" w:cs="Nirmala UI"/>
          <w:sz w:val="20"/>
          <w:szCs w:val="20"/>
        </w:rPr>
        <w:t>Kašparovský</w:t>
      </w:r>
      <w:proofErr w:type="spellEnd"/>
      <w:r>
        <w:rPr>
          <w:rFonts w:ascii="Nirmala UI" w:hAnsi="Nirmala UI" w:cs="Nirmala UI"/>
          <w:sz w:val="20"/>
          <w:szCs w:val="20"/>
        </w:rPr>
        <w:t xml:space="preserve"> hudbu 70.-</w:t>
      </w:r>
      <w:proofErr w:type="gramStart"/>
      <w:r>
        <w:rPr>
          <w:rFonts w:ascii="Nirmala UI" w:hAnsi="Nirmala UI" w:cs="Nirmala UI"/>
          <w:sz w:val="20"/>
          <w:szCs w:val="20"/>
        </w:rPr>
        <w:t>90.let</w:t>
      </w:r>
      <w:proofErr w:type="gramEnd"/>
      <w:r>
        <w:rPr>
          <w:rFonts w:ascii="Nirmala UI" w:hAnsi="Nirmala UI" w:cs="Nirmala UI"/>
          <w:sz w:val="20"/>
          <w:szCs w:val="20"/>
        </w:rPr>
        <w:t>.</w:t>
      </w:r>
    </w:p>
    <w:p w:rsidR="0038755B" w:rsidRPr="0046030D" w:rsidRDefault="00D734D1" w:rsidP="00D734D1">
      <w:pPr>
        <w:spacing w:after="0" w:line="240" w:lineRule="auto"/>
        <w:rPr>
          <w:rFonts w:ascii="Antique Olive Compact" w:hAnsi="Antique Olive Compact" w:cs="Nirmala UI"/>
          <w:b/>
        </w:rPr>
      </w:pPr>
      <w:r>
        <w:rPr>
          <w:rFonts w:ascii="Antique Olive Compact" w:hAnsi="Antique Olive Compact" w:cs="Nirmala UI"/>
          <w:b/>
        </w:rPr>
        <w:t>V</w:t>
      </w:r>
      <w:r w:rsidR="0046030D">
        <w:rPr>
          <w:rFonts w:ascii="Antique Olive Compact" w:hAnsi="Antique Olive Compact" w:cs="Nirmala UI"/>
          <w:b/>
        </w:rPr>
        <w:t>olby</w:t>
      </w:r>
    </w:p>
    <w:p w:rsidR="00991606" w:rsidRDefault="0038755B" w:rsidP="007C0228">
      <w:pPr>
        <w:spacing w:before="100" w:beforeAutospacing="1" w:after="100" w:afterAutospacing="1" w:line="240" w:lineRule="auto"/>
        <w:rPr>
          <w:rFonts w:ascii="Nirmala UI" w:hAnsi="Nirmala UI" w:cs="Nirmala UI"/>
          <w:b/>
          <w:sz w:val="20"/>
          <w:szCs w:val="20"/>
        </w:rPr>
      </w:pPr>
      <w:r w:rsidRPr="00747CC1">
        <w:rPr>
          <w:rFonts w:ascii="Nirmala UI" w:hAnsi="Nirmala UI" w:cs="Nirmala UI"/>
          <w:sz w:val="20"/>
          <w:szCs w:val="20"/>
        </w:rPr>
        <w:t xml:space="preserve">Jako vloni i letos tu máme volby. Letos to byly volby </w:t>
      </w:r>
      <w:r w:rsidRPr="00747CC1">
        <w:rPr>
          <w:rFonts w:ascii="Nirmala UI" w:hAnsi="Nirmala UI" w:cs="Nirmala UI"/>
          <w:b/>
          <w:sz w:val="20"/>
          <w:szCs w:val="20"/>
        </w:rPr>
        <w:t>do Poslanecké sn</w:t>
      </w:r>
      <w:r w:rsidRPr="00747CC1">
        <w:rPr>
          <w:rFonts w:ascii="Calibri" w:hAnsi="Calibri" w:cs="Calibri"/>
          <w:b/>
          <w:sz w:val="20"/>
          <w:szCs w:val="20"/>
        </w:rPr>
        <w:t>ě</w:t>
      </w:r>
      <w:r w:rsidRPr="00747CC1">
        <w:rPr>
          <w:rFonts w:ascii="Nirmala UI" w:hAnsi="Nirmala UI" w:cs="Nirmala UI"/>
          <w:b/>
          <w:sz w:val="20"/>
          <w:szCs w:val="20"/>
        </w:rPr>
        <w:t xml:space="preserve">movny Parlamentu </w:t>
      </w:r>
      <w:r w:rsidRPr="006C67EC">
        <w:rPr>
          <w:rFonts w:ascii="Calibri" w:hAnsi="Calibri" w:cs="Calibri"/>
          <w:b/>
          <w:sz w:val="20"/>
          <w:szCs w:val="20"/>
        </w:rPr>
        <w:t>Č</w:t>
      </w:r>
      <w:r w:rsidRPr="00747CC1">
        <w:rPr>
          <w:rFonts w:ascii="Nirmala UI" w:hAnsi="Nirmala UI" w:cs="Nirmala UI"/>
          <w:b/>
          <w:sz w:val="20"/>
          <w:szCs w:val="20"/>
        </w:rPr>
        <w:t>eské republiky</w:t>
      </w:r>
      <w:r w:rsidRPr="00747CC1">
        <w:rPr>
          <w:rFonts w:ascii="Nirmala UI" w:hAnsi="Nirmala UI" w:cs="Nirmala UI"/>
          <w:sz w:val="20"/>
          <w:szCs w:val="20"/>
        </w:rPr>
        <w:t>. Vloni jsme m</w:t>
      </w:r>
      <w:r w:rsidRPr="00747CC1">
        <w:rPr>
          <w:rFonts w:ascii="Calibri" w:hAnsi="Calibri" w:cs="Calibri"/>
          <w:sz w:val="20"/>
          <w:szCs w:val="20"/>
        </w:rPr>
        <w:t>ě</w:t>
      </w:r>
      <w:r w:rsidRPr="00747CC1">
        <w:rPr>
          <w:rFonts w:ascii="Nirmala UI" w:hAnsi="Nirmala UI" w:cs="Nirmala UI"/>
          <w:sz w:val="20"/>
          <w:szCs w:val="20"/>
        </w:rPr>
        <w:t xml:space="preserve">li vysokou </w:t>
      </w:r>
      <w:r w:rsidR="00D734D1">
        <w:rPr>
          <w:rFonts w:ascii="Nirmala UI" w:hAnsi="Nirmala UI" w:cs="Nirmala UI"/>
          <w:sz w:val="20"/>
          <w:szCs w:val="20"/>
        </w:rPr>
        <w:t>v</w:t>
      </w:r>
      <w:r w:rsidR="00747CC1" w:rsidRPr="00747CC1">
        <w:rPr>
          <w:rFonts w:ascii="Nirmala UI" w:hAnsi="Nirmala UI" w:cs="Nirmala UI"/>
          <w:sz w:val="20"/>
          <w:szCs w:val="20"/>
        </w:rPr>
        <w:t xml:space="preserve">olební </w:t>
      </w:r>
      <w:r w:rsidRPr="00747CC1">
        <w:rPr>
          <w:rFonts w:ascii="Nirmala UI" w:hAnsi="Nirmala UI" w:cs="Nirmala UI"/>
          <w:sz w:val="20"/>
          <w:szCs w:val="20"/>
        </w:rPr>
        <w:t>ú</w:t>
      </w:r>
      <w:r w:rsidRPr="00747CC1">
        <w:rPr>
          <w:rFonts w:ascii="Calibri" w:hAnsi="Calibri" w:cs="Calibri"/>
          <w:sz w:val="20"/>
          <w:szCs w:val="20"/>
        </w:rPr>
        <w:t>č</w:t>
      </w:r>
      <w:r w:rsidRPr="00747CC1">
        <w:rPr>
          <w:rFonts w:ascii="Nirmala UI" w:hAnsi="Nirmala UI" w:cs="Nirmala UI"/>
          <w:sz w:val="20"/>
          <w:szCs w:val="20"/>
        </w:rPr>
        <w:t>ast 63%</w:t>
      </w:r>
      <w:r w:rsidR="00747CC1" w:rsidRPr="00747CC1">
        <w:rPr>
          <w:rFonts w:ascii="Nirmala UI" w:hAnsi="Nirmala UI" w:cs="Nirmala UI"/>
          <w:sz w:val="20"/>
          <w:szCs w:val="20"/>
        </w:rPr>
        <w:t xml:space="preserve"> a letos je to ješt</w:t>
      </w:r>
      <w:r w:rsidR="00747CC1" w:rsidRPr="00747CC1">
        <w:rPr>
          <w:rFonts w:ascii="Calibri" w:hAnsi="Calibri" w:cs="Calibri"/>
          <w:sz w:val="20"/>
          <w:szCs w:val="20"/>
        </w:rPr>
        <w:t>ě</w:t>
      </w:r>
      <w:r w:rsidR="00747CC1" w:rsidRPr="00747CC1">
        <w:rPr>
          <w:rFonts w:ascii="Nirmala UI" w:hAnsi="Nirmala UI" w:cs="Nirmala UI"/>
          <w:sz w:val="20"/>
          <w:szCs w:val="20"/>
        </w:rPr>
        <w:t xml:space="preserve"> o 1% vyšší. Tedy </w:t>
      </w:r>
      <w:r w:rsidR="00747CC1" w:rsidRPr="00747CC1">
        <w:rPr>
          <w:rFonts w:ascii="Nirmala UI" w:hAnsi="Nirmala UI" w:cs="Nirmala UI"/>
          <w:b/>
          <w:sz w:val="20"/>
          <w:szCs w:val="20"/>
        </w:rPr>
        <w:t>64% voli</w:t>
      </w:r>
      <w:r w:rsidR="00747CC1" w:rsidRPr="00747CC1">
        <w:rPr>
          <w:rFonts w:ascii="Calibri" w:hAnsi="Calibri" w:cs="Calibri"/>
          <w:b/>
          <w:sz w:val="20"/>
          <w:szCs w:val="20"/>
        </w:rPr>
        <w:t>čů</w:t>
      </w:r>
      <w:r w:rsidR="00747CC1" w:rsidRPr="00747CC1">
        <w:rPr>
          <w:rFonts w:ascii="Nirmala UI" w:hAnsi="Nirmala UI" w:cs="Nirmala UI"/>
          <w:b/>
          <w:sz w:val="20"/>
          <w:szCs w:val="20"/>
        </w:rPr>
        <w:t>.</w:t>
      </w:r>
    </w:p>
    <w:p w:rsidR="00747CC1" w:rsidRDefault="00747CC1" w:rsidP="007C0228">
      <w:pPr>
        <w:spacing w:before="100" w:beforeAutospacing="1" w:after="100" w:afterAutospacing="1" w:line="240" w:lineRule="auto"/>
        <w:rPr>
          <w:rFonts w:ascii="Antique Olive Compact" w:hAnsi="Antique Olive Compact" w:cs="Nirmala UI"/>
          <w:b/>
          <w:sz w:val="20"/>
          <w:szCs w:val="20"/>
        </w:rPr>
      </w:pPr>
      <w:r w:rsidRPr="00747CC1">
        <w:rPr>
          <w:rFonts w:ascii="Antique Olive Compact" w:hAnsi="Antique Olive Compact" w:cs="Nirmala UI"/>
          <w:b/>
          <w:sz w:val="20"/>
          <w:szCs w:val="20"/>
        </w:rPr>
        <w:t>Životní jubilea v roce 2017:</w:t>
      </w:r>
    </w:p>
    <w:p w:rsidR="001C3304" w:rsidRDefault="00086E77" w:rsidP="007C0228">
      <w:pPr>
        <w:spacing w:before="100" w:beforeAutospacing="1" w:after="100" w:afterAutospacing="1" w:line="240" w:lineRule="auto"/>
        <w:rPr>
          <w:rFonts w:ascii="Nirmala UI" w:hAnsi="Nirmala UI" w:cs="Nirmala UI"/>
          <w:b/>
          <w:sz w:val="20"/>
          <w:szCs w:val="20"/>
        </w:rPr>
      </w:pPr>
      <w:r w:rsidRPr="00086E77">
        <w:rPr>
          <w:rFonts w:ascii="Nirmala UI" w:hAnsi="Nirmala UI" w:cs="Nirmala UI"/>
          <w:sz w:val="20"/>
          <w:szCs w:val="20"/>
        </w:rPr>
        <w:t>Matys Stanislav</w:t>
      </w:r>
      <w:r>
        <w:rPr>
          <w:rFonts w:ascii="Nirmala UI" w:hAnsi="Nirmala UI" w:cs="Nirmala UI"/>
          <w:sz w:val="20"/>
          <w:szCs w:val="20"/>
        </w:rPr>
        <w:t>, Rašín</w:t>
      </w:r>
      <w:r w:rsidR="005E6312">
        <w:rPr>
          <w:rFonts w:ascii="Nirmala UI" w:hAnsi="Nirmala UI" w:cs="Nirmala UI"/>
          <w:sz w:val="20"/>
          <w:szCs w:val="20"/>
        </w:rPr>
        <w:t xml:space="preserve"> 30</w:t>
      </w:r>
      <w:r w:rsidR="005E6312">
        <w:rPr>
          <w:rFonts w:ascii="Nirmala UI" w:hAnsi="Nirmala UI" w:cs="Nirmala UI"/>
          <w:sz w:val="20"/>
          <w:szCs w:val="20"/>
        </w:rPr>
        <w:tab/>
      </w:r>
      <w:r w:rsidR="00A114F4" w:rsidRPr="00A114F4">
        <w:rPr>
          <w:rFonts w:ascii="Nirmala UI" w:hAnsi="Nirmala UI" w:cs="Nirmala UI"/>
          <w:b/>
          <w:sz w:val="20"/>
          <w:szCs w:val="20"/>
        </w:rPr>
        <w:t>75. let</w:t>
      </w:r>
    </w:p>
    <w:p w:rsidR="00A114F4" w:rsidRPr="001C3304" w:rsidRDefault="001C3304" w:rsidP="007C0228">
      <w:pPr>
        <w:spacing w:before="100" w:beforeAutospacing="1" w:after="100" w:afterAutospacing="1" w:line="240" w:lineRule="auto"/>
        <w:rPr>
          <w:rFonts w:ascii="Nirmala UI" w:hAnsi="Nirmala UI" w:cs="Nirmala UI"/>
          <w:sz w:val="20"/>
          <w:szCs w:val="20"/>
        </w:rPr>
      </w:pPr>
      <w:r w:rsidRPr="001C3304">
        <w:rPr>
          <w:rFonts w:ascii="Nirmala UI" w:hAnsi="Nirmala UI" w:cs="Nirmala UI"/>
          <w:sz w:val="20"/>
          <w:szCs w:val="20"/>
        </w:rPr>
        <w:t>Zubrová Marie, Rašín 10</w:t>
      </w:r>
      <w:r w:rsidR="005E6312" w:rsidRPr="001C3304">
        <w:rPr>
          <w:rFonts w:ascii="Nirmala UI" w:hAnsi="Nirmala UI" w:cs="Nirmala UI"/>
          <w:sz w:val="20"/>
          <w:szCs w:val="20"/>
        </w:rPr>
        <w:tab/>
      </w:r>
      <w:r w:rsidRPr="001C3304">
        <w:rPr>
          <w:rFonts w:ascii="Nirmala UI" w:hAnsi="Nirmala UI" w:cs="Nirmala UI"/>
          <w:b/>
          <w:sz w:val="20"/>
          <w:szCs w:val="20"/>
        </w:rPr>
        <w:t>85. let</w:t>
      </w:r>
    </w:p>
    <w:p w:rsidR="00A114F4" w:rsidRPr="00A114F4" w:rsidRDefault="00A114F4" w:rsidP="007C0228">
      <w:pPr>
        <w:spacing w:before="100" w:beforeAutospacing="1" w:after="100" w:afterAutospacing="1" w:line="240" w:lineRule="auto"/>
        <w:rPr>
          <w:rFonts w:ascii="Nirmala UI" w:hAnsi="Nirmala UI" w:cs="Nirmala UI"/>
          <w:sz w:val="20"/>
          <w:szCs w:val="20"/>
        </w:rPr>
      </w:pPr>
      <w:r w:rsidRPr="00A114F4">
        <w:rPr>
          <w:rFonts w:ascii="Nirmala UI" w:hAnsi="Nirmala UI" w:cs="Nirmala UI"/>
          <w:sz w:val="20"/>
          <w:szCs w:val="20"/>
        </w:rPr>
        <w:t>Všechno nejlepší, hodně lásky, pohody a zdraví do dalších let.</w:t>
      </w:r>
    </w:p>
    <w:p w:rsidR="00A114F4" w:rsidRPr="001A0B79" w:rsidRDefault="00A114F4" w:rsidP="007C0228">
      <w:pPr>
        <w:spacing w:before="100" w:beforeAutospacing="1" w:after="100" w:afterAutospacing="1" w:line="240" w:lineRule="auto"/>
        <w:rPr>
          <w:rFonts w:ascii="Nirmala UI" w:hAnsi="Nirmala UI" w:cs="Nirmala UI"/>
          <w:b/>
          <w:sz w:val="20"/>
          <w:szCs w:val="20"/>
        </w:rPr>
      </w:pPr>
      <w:r w:rsidRPr="001A0B79">
        <w:rPr>
          <w:rFonts w:ascii="Nirmala UI" w:hAnsi="Nirmala UI" w:cs="Nirmala UI"/>
          <w:b/>
          <w:sz w:val="20"/>
          <w:szCs w:val="20"/>
        </w:rPr>
        <w:t>A</w:t>
      </w:r>
      <w:r w:rsidRPr="001A0B79">
        <w:rPr>
          <w:rFonts w:ascii="Calibri" w:hAnsi="Calibri" w:cs="Calibri"/>
          <w:b/>
          <w:sz w:val="20"/>
          <w:szCs w:val="20"/>
        </w:rPr>
        <w:t>ť</w:t>
      </w:r>
      <w:r w:rsidRPr="001A0B79">
        <w:rPr>
          <w:rFonts w:ascii="Nirmala UI" w:hAnsi="Nirmala UI" w:cs="Nirmala UI"/>
          <w:b/>
          <w:sz w:val="20"/>
          <w:szCs w:val="20"/>
        </w:rPr>
        <w:t xml:space="preserve"> Vám to stále b</w:t>
      </w:r>
      <w:r w:rsidRPr="001A0B79">
        <w:rPr>
          <w:rFonts w:ascii="Calibri" w:hAnsi="Calibri" w:cs="Calibri"/>
          <w:b/>
          <w:sz w:val="20"/>
          <w:szCs w:val="20"/>
        </w:rPr>
        <w:t>ě</w:t>
      </w:r>
      <w:r w:rsidRPr="001A0B79">
        <w:rPr>
          <w:rFonts w:ascii="Nirmala UI" w:hAnsi="Nirmala UI" w:cs="Nirmala UI"/>
          <w:b/>
          <w:sz w:val="20"/>
          <w:szCs w:val="20"/>
        </w:rPr>
        <w:t>há</w:t>
      </w:r>
      <w:proofErr w:type="gramStart"/>
      <w:r w:rsidRPr="001A0B79">
        <w:rPr>
          <w:rFonts w:ascii="Nirmala UI" w:hAnsi="Nirmala UI" w:cs="Nirmala UI"/>
          <w:b/>
          <w:sz w:val="20"/>
          <w:szCs w:val="20"/>
        </w:rPr>
        <w:t>…..</w:t>
      </w:r>
      <w:r w:rsidR="00AD724B" w:rsidRPr="001A0B79">
        <w:rPr>
          <w:rFonts w:ascii="Nirmala UI" w:hAnsi="Nirmala UI" w:cs="Nirmala UI"/>
          <w:b/>
          <w:sz w:val="20"/>
          <w:szCs w:val="20"/>
        </w:rPr>
        <w:t>pane</w:t>
      </w:r>
      <w:proofErr w:type="gramEnd"/>
      <w:r w:rsidR="00AD724B" w:rsidRPr="001A0B79">
        <w:rPr>
          <w:rFonts w:ascii="Nirmala UI" w:hAnsi="Nirmala UI" w:cs="Nirmala UI"/>
          <w:b/>
          <w:sz w:val="20"/>
          <w:szCs w:val="20"/>
        </w:rPr>
        <w:t xml:space="preserve"> Matys…</w:t>
      </w:r>
    </w:p>
    <w:p w:rsidR="00854B8F" w:rsidRDefault="001C3304" w:rsidP="001C3304">
      <w:pPr>
        <w:rPr>
          <w:rFonts w:ascii="Antique Olive Compact" w:hAnsi="Antique Olive Compact"/>
          <w:b/>
        </w:rPr>
      </w:pPr>
      <w:r w:rsidRPr="001C3304">
        <w:rPr>
          <w:rFonts w:ascii="Antique Olive Compact" w:hAnsi="Antique Olive Compact"/>
          <w:b/>
        </w:rPr>
        <w:t>V tomto roce nás opustil</w:t>
      </w:r>
      <w:r w:rsidR="00AD724B">
        <w:rPr>
          <w:rFonts w:ascii="Antique Olive Compact" w:hAnsi="Antique Olive Compact"/>
          <w:b/>
        </w:rPr>
        <w:t>i</w:t>
      </w:r>
      <w:r w:rsidRPr="001C3304">
        <w:rPr>
          <w:rFonts w:ascii="Antique Olive Compact" w:hAnsi="Antique Olive Compact"/>
          <w:b/>
        </w:rPr>
        <w:t>:</w:t>
      </w:r>
      <w:r w:rsidR="00AD724B">
        <w:rPr>
          <w:rFonts w:ascii="Antique Olive Compact" w:hAnsi="Antique Olive Compact"/>
          <w:b/>
        </w:rPr>
        <w:t xml:space="preserve"> </w:t>
      </w:r>
    </w:p>
    <w:p w:rsidR="00AD724B" w:rsidRPr="00693F1F" w:rsidRDefault="00AD724B" w:rsidP="001C3304">
      <w:pPr>
        <w:rPr>
          <w:rFonts w:ascii="Nirmala UI" w:hAnsi="Nirmala UI" w:cs="Nirmala UI"/>
          <w:b/>
          <w:sz w:val="20"/>
          <w:szCs w:val="20"/>
        </w:rPr>
      </w:pPr>
      <w:r w:rsidRPr="00693F1F">
        <w:rPr>
          <w:rFonts w:ascii="Calibri" w:hAnsi="Calibri" w:cs="Calibri"/>
          <w:sz w:val="20"/>
          <w:szCs w:val="20"/>
        </w:rPr>
        <w:t>Č</w:t>
      </w:r>
      <w:r w:rsidRPr="00693F1F">
        <w:rPr>
          <w:rFonts w:ascii="Nirmala UI" w:hAnsi="Nirmala UI" w:cs="Nirmala UI"/>
          <w:sz w:val="20"/>
          <w:szCs w:val="20"/>
        </w:rPr>
        <w:t>ep Sláva, Rašín 7</w:t>
      </w:r>
      <w:r w:rsidRPr="00693F1F">
        <w:rPr>
          <w:rFonts w:ascii="Nirmala UI" w:hAnsi="Nirmala UI" w:cs="Nirmala UI"/>
          <w:b/>
          <w:sz w:val="20"/>
          <w:szCs w:val="20"/>
        </w:rPr>
        <w:t xml:space="preserve">  </w:t>
      </w:r>
      <w:r w:rsidR="00854B8F" w:rsidRPr="00693F1F">
        <w:rPr>
          <w:rFonts w:ascii="Nirmala UI" w:hAnsi="Nirmala UI" w:cs="Nirmala UI"/>
          <w:b/>
          <w:sz w:val="20"/>
          <w:szCs w:val="20"/>
        </w:rPr>
        <w:tab/>
      </w:r>
      <w:r w:rsidR="00854B8F" w:rsidRPr="00693F1F">
        <w:rPr>
          <w:rFonts w:ascii="Nirmala UI" w:hAnsi="Nirmala UI" w:cs="Nirmala UI"/>
          <w:b/>
          <w:sz w:val="20"/>
          <w:szCs w:val="20"/>
        </w:rPr>
        <w:tab/>
        <w:t>79. let</w:t>
      </w:r>
    </w:p>
    <w:p w:rsidR="001C3304" w:rsidRPr="00693F1F" w:rsidRDefault="00AD724B" w:rsidP="001C3304">
      <w:pPr>
        <w:rPr>
          <w:rFonts w:ascii="Nirmala UI" w:hAnsi="Nirmala UI" w:cs="Nirmala UI"/>
          <w:sz w:val="20"/>
          <w:szCs w:val="20"/>
        </w:rPr>
      </w:pPr>
      <w:r w:rsidRPr="00693F1F">
        <w:rPr>
          <w:rFonts w:ascii="Nirmala UI" w:hAnsi="Nirmala UI" w:cs="Nirmala UI"/>
          <w:sz w:val="20"/>
          <w:szCs w:val="20"/>
        </w:rPr>
        <w:t xml:space="preserve">Zubrová Marie, Rašín 10     </w:t>
      </w:r>
      <w:r w:rsidR="00854B8F" w:rsidRPr="00693F1F">
        <w:rPr>
          <w:rFonts w:ascii="Nirmala UI" w:hAnsi="Nirmala UI" w:cs="Nirmala UI"/>
          <w:sz w:val="20"/>
          <w:szCs w:val="20"/>
        </w:rPr>
        <w:tab/>
      </w:r>
      <w:r w:rsidR="00854B8F" w:rsidRPr="00693F1F">
        <w:rPr>
          <w:rFonts w:ascii="Nirmala UI" w:hAnsi="Nirmala UI" w:cs="Nirmala UI"/>
          <w:b/>
          <w:sz w:val="20"/>
          <w:szCs w:val="20"/>
        </w:rPr>
        <w:t>85. let</w:t>
      </w:r>
      <w:r w:rsidRPr="00693F1F">
        <w:rPr>
          <w:rFonts w:ascii="Nirmala UI" w:hAnsi="Nirmala UI" w:cs="Nirmala UI"/>
          <w:sz w:val="20"/>
          <w:szCs w:val="20"/>
        </w:rPr>
        <w:t xml:space="preserve"> </w:t>
      </w:r>
    </w:p>
    <w:p w:rsidR="001C3304" w:rsidRPr="000C1CAA" w:rsidRDefault="0046030D" w:rsidP="001C3304">
      <w:pPr>
        <w:rPr>
          <w:rFonts w:ascii="Nirmala UI" w:hAnsi="Nirmala UI" w:cs="Nirmala UI"/>
          <w:sz w:val="20"/>
          <w:szCs w:val="20"/>
        </w:rPr>
      </w:pPr>
      <w:r>
        <w:rPr>
          <w:rFonts w:ascii="Nirmala UI" w:hAnsi="Nirmala UI" w:cs="Nirmala UI"/>
          <w:sz w:val="20"/>
          <w:szCs w:val="20"/>
        </w:rPr>
        <w:t>„</w:t>
      </w:r>
      <w:r w:rsidR="001C3304" w:rsidRPr="000C1CAA">
        <w:rPr>
          <w:rFonts w:ascii="Nirmala UI" w:hAnsi="Nirmala UI" w:cs="Nirmala UI"/>
          <w:sz w:val="20"/>
          <w:szCs w:val="20"/>
        </w:rPr>
        <w:t>Rozlou</w:t>
      </w:r>
      <w:r w:rsidR="001C3304" w:rsidRPr="000C1CAA">
        <w:rPr>
          <w:rFonts w:ascii="Calibri" w:hAnsi="Calibri" w:cs="Calibri"/>
          <w:sz w:val="20"/>
          <w:szCs w:val="20"/>
        </w:rPr>
        <w:t>č</w:t>
      </w:r>
      <w:r w:rsidR="001C3304" w:rsidRPr="000C1CAA">
        <w:rPr>
          <w:rFonts w:ascii="Nirmala UI" w:hAnsi="Nirmala UI" w:cs="Nirmala UI"/>
          <w:sz w:val="20"/>
          <w:szCs w:val="20"/>
        </w:rPr>
        <w:t>it se s </w:t>
      </w:r>
      <w:r w:rsidR="001C3304" w:rsidRPr="000C1CAA">
        <w:rPr>
          <w:rFonts w:ascii="Calibri" w:hAnsi="Calibri" w:cs="Calibri"/>
          <w:sz w:val="20"/>
          <w:szCs w:val="20"/>
        </w:rPr>
        <w:t>č</w:t>
      </w:r>
      <w:r w:rsidR="001C3304" w:rsidRPr="000C1CAA">
        <w:rPr>
          <w:rFonts w:ascii="Nirmala UI" w:hAnsi="Nirmala UI" w:cs="Nirmala UI"/>
          <w:sz w:val="20"/>
          <w:szCs w:val="20"/>
        </w:rPr>
        <w:t>lov</w:t>
      </w:r>
      <w:r w:rsidR="001C3304" w:rsidRPr="000C1CAA">
        <w:rPr>
          <w:rFonts w:ascii="Calibri" w:hAnsi="Calibri" w:cs="Calibri"/>
          <w:sz w:val="20"/>
          <w:szCs w:val="20"/>
        </w:rPr>
        <w:t>ě</w:t>
      </w:r>
      <w:r w:rsidR="001C3304" w:rsidRPr="000C1CAA">
        <w:rPr>
          <w:rFonts w:ascii="Nirmala UI" w:hAnsi="Nirmala UI" w:cs="Nirmala UI"/>
          <w:sz w:val="20"/>
          <w:szCs w:val="20"/>
        </w:rPr>
        <w:t>kem, který opustil tento sv</w:t>
      </w:r>
      <w:r w:rsidR="001C3304" w:rsidRPr="000C1CAA">
        <w:rPr>
          <w:rFonts w:ascii="Calibri" w:hAnsi="Calibri" w:cs="Calibri"/>
          <w:sz w:val="20"/>
          <w:szCs w:val="20"/>
        </w:rPr>
        <w:t>ě</w:t>
      </w:r>
      <w:r w:rsidR="001C3304" w:rsidRPr="000C1CAA">
        <w:rPr>
          <w:rFonts w:ascii="Nirmala UI" w:hAnsi="Nirmala UI" w:cs="Nirmala UI"/>
          <w:sz w:val="20"/>
          <w:szCs w:val="20"/>
        </w:rPr>
        <w:t>t je pod</w:t>
      </w:r>
      <w:r w:rsidR="001C3304" w:rsidRPr="000C1CAA">
        <w:rPr>
          <w:rFonts w:ascii="Calibri" w:hAnsi="Calibri" w:cs="Calibri"/>
          <w:sz w:val="20"/>
          <w:szCs w:val="20"/>
        </w:rPr>
        <w:t>ě</w:t>
      </w:r>
      <w:r w:rsidR="001C3304" w:rsidRPr="000C1CAA">
        <w:rPr>
          <w:rFonts w:ascii="Nirmala UI" w:hAnsi="Nirmala UI" w:cs="Nirmala UI"/>
          <w:sz w:val="20"/>
          <w:szCs w:val="20"/>
        </w:rPr>
        <w:t>kování za to, že tu s námi žil a byl sou</w:t>
      </w:r>
      <w:r w:rsidR="001C3304" w:rsidRPr="000C1CAA">
        <w:rPr>
          <w:rFonts w:ascii="Calibri" w:hAnsi="Calibri" w:cs="Calibri"/>
          <w:sz w:val="20"/>
          <w:szCs w:val="20"/>
        </w:rPr>
        <w:t>č</w:t>
      </w:r>
      <w:r w:rsidR="001C3304" w:rsidRPr="000C1CAA">
        <w:rPr>
          <w:rFonts w:ascii="Nirmala UI" w:hAnsi="Nirmala UI" w:cs="Nirmala UI"/>
          <w:sz w:val="20"/>
          <w:szCs w:val="20"/>
        </w:rPr>
        <w:t>ástí našeho života.</w:t>
      </w:r>
      <w:r>
        <w:rPr>
          <w:rFonts w:ascii="Nirmala UI" w:hAnsi="Nirmala UI" w:cs="Nirmala UI"/>
          <w:sz w:val="20"/>
          <w:szCs w:val="20"/>
        </w:rPr>
        <w:t>“</w:t>
      </w:r>
    </w:p>
    <w:p w:rsidR="00854B8F" w:rsidRDefault="00854B8F" w:rsidP="001C3304">
      <w:pPr>
        <w:rPr>
          <w:rFonts w:ascii="Antique Olive Compact" w:hAnsi="Antique Olive Compact"/>
        </w:rPr>
      </w:pPr>
      <w:r w:rsidRPr="00854B8F">
        <w:rPr>
          <w:rFonts w:ascii="Antique Olive Compact" w:hAnsi="Antique Olive Compact"/>
        </w:rPr>
        <w:t>V roce 2017 se k nám přistěhovali:</w:t>
      </w:r>
    </w:p>
    <w:p w:rsidR="00890542" w:rsidRPr="0046030D" w:rsidRDefault="00890542" w:rsidP="001C3304">
      <w:pPr>
        <w:rPr>
          <w:rFonts w:ascii="Nirmala UI" w:hAnsi="Nirmala UI" w:cs="Nirmala UI"/>
          <w:b/>
          <w:sz w:val="20"/>
          <w:szCs w:val="20"/>
        </w:rPr>
      </w:pPr>
      <w:r w:rsidRPr="0046030D">
        <w:rPr>
          <w:rFonts w:ascii="Nirmala UI" w:hAnsi="Nirmala UI" w:cs="Nirmala UI"/>
          <w:b/>
          <w:sz w:val="20"/>
          <w:szCs w:val="20"/>
        </w:rPr>
        <w:t>Rodina Maškova</w:t>
      </w:r>
      <w:r w:rsidR="00D734D1">
        <w:rPr>
          <w:rFonts w:ascii="Nirmala UI" w:hAnsi="Nirmala UI" w:cs="Nirmala UI"/>
          <w:b/>
          <w:sz w:val="20"/>
          <w:szCs w:val="20"/>
        </w:rPr>
        <w:t>,</w:t>
      </w:r>
    </w:p>
    <w:p w:rsidR="00A54510" w:rsidRPr="00A54510" w:rsidRDefault="00D734D1" w:rsidP="001C3304">
      <w:pPr>
        <w:rPr>
          <w:rFonts w:ascii="Nirmala UI" w:hAnsi="Nirmala UI" w:cs="Nirmala UI"/>
          <w:sz w:val="20"/>
          <w:szCs w:val="20"/>
        </w:rPr>
      </w:pPr>
      <w:r>
        <w:rPr>
          <w:rFonts w:ascii="Nirmala UI" w:hAnsi="Nirmala UI" w:cs="Nirmala UI"/>
          <w:sz w:val="20"/>
          <w:szCs w:val="20"/>
        </w:rPr>
        <w:t>z</w:t>
      </w:r>
      <w:r w:rsidR="00A54510" w:rsidRPr="00A54510">
        <w:rPr>
          <w:rFonts w:ascii="Nirmala UI" w:hAnsi="Nirmala UI" w:cs="Nirmala UI"/>
          <w:sz w:val="20"/>
          <w:szCs w:val="20"/>
        </w:rPr>
        <w:t> </w:t>
      </w:r>
      <w:r w:rsidR="00A54510" w:rsidRPr="00A54510">
        <w:rPr>
          <w:rFonts w:ascii="Calibri" w:hAnsi="Calibri" w:cs="Calibri"/>
          <w:sz w:val="20"/>
          <w:szCs w:val="20"/>
        </w:rPr>
        <w:t>ř</w:t>
      </w:r>
      <w:r w:rsidR="00A54510" w:rsidRPr="00A54510">
        <w:rPr>
          <w:rFonts w:ascii="Nirmala UI" w:hAnsi="Nirmala UI" w:cs="Nirmala UI"/>
          <w:sz w:val="20"/>
          <w:szCs w:val="20"/>
        </w:rPr>
        <w:t>ad chalupá</w:t>
      </w:r>
      <w:r w:rsidR="00A54510" w:rsidRPr="00A54510">
        <w:rPr>
          <w:rFonts w:ascii="Calibri" w:hAnsi="Calibri" w:cs="Calibri"/>
          <w:sz w:val="20"/>
          <w:szCs w:val="20"/>
        </w:rPr>
        <w:t>řů</w:t>
      </w:r>
      <w:r w:rsidR="00A54510" w:rsidRPr="00A54510">
        <w:rPr>
          <w:rFonts w:ascii="Nirmala UI" w:hAnsi="Nirmala UI" w:cs="Nirmala UI"/>
          <w:sz w:val="20"/>
          <w:szCs w:val="20"/>
        </w:rPr>
        <w:t xml:space="preserve"> se ob</w:t>
      </w:r>
      <w:r w:rsidR="00A54510" w:rsidRPr="00A54510">
        <w:rPr>
          <w:rFonts w:ascii="Calibri" w:hAnsi="Calibri" w:cs="Calibri"/>
          <w:sz w:val="20"/>
          <w:szCs w:val="20"/>
        </w:rPr>
        <w:t>č</w:t>
      </w:r>
      <w:r w:rsidR="00A54510" w:rsidRPr="00A54510">
        <w:rPr>
          <w:rFonts w:ascii="Nirmala UI" w:hAnsi="Nirmala UI" w:cs="Nirmala UI"/>
          <w:sz w:val="20"/>
          <w:szCs w:val="20"/>
        </w:rPr>
        <w:t>anem s trvalým bydlišt</w:t>
      </w:r>
      <w:r w:rsidR="00A54510" w:rsidRPr="00A54510">
        <w:rPr>
          <w:rFonts w:ascii="Calibri" w:hAnsi="Calibri" w:cs="Calibri"/>
          <w:sz w:val="20"/>
          <w:szCs w:val="20"/>
        </w:rPr>
        <w:t>ě</w:t>
      </w:r>
      <w:r w:rsidR="00A54510" w:rsidRPr="00A54510">
        <w:rPr>
          <w:rFonts w:ascii="Nirmala UI" w:hAnsi="Nirmala UI" w:cs="Nirmala UI"/>
          <w:sz w:val="20"/>
          <w:szCs w:val="20"/>
        </w:rPr>
        <w:t>m v Rašín</w:t>
      </w:r>
      <w:r w:rsidR="00A54510" w:rsidRPr="00A54510">
        <w:rPr>
          <w:rFonts w:ascii="Calibri" w:hAnsi="Calibri" w:cs="Calibri"/>
          <w:sz w:val="20"/>
          <w:szCs w:val="20"/>
        </w:rPr>
        <w:t>ě</w:t>
      </w:r>
      <w:r w:rsidR="00A54510" w:rsidRPr="00A54510">
        <w:rPr>
          <w:rFonts w:ascii="Nirmala UI" w:hAnsi="Nirmala UI" w:cs="Nirmala UI"/>
          <w:sz w:val="20"/>
          <w:szCs w:val="20"/>
        </w:rPr>
        <w:t xml:space="preserve"> stal</w:t>
      </w:r>
    </w:p>
    <w:p w:rsidR="00A54510" w:rsidRDefault="00A54510" w:rsidP="001C3304">
      <w:pPr>
        <w:rPr>
          <w:rFonts w:ascii="Nirmala UI" w:hAnsi="Nirmala UI" w:cs="Nirmala UI"/>
          <w:b/>
          <w:sz w:val="20"/>
          <w:szCs w:val="20"/>
        </w:rPr>
      </w:pPr>
      <w:r w:rsidRPr="00A54510">
        <w:rPr>
          <w:rFonts w:ascii="Nirmala UI" w:hAnsi="Nirmala UI" w:cs="Nirmala UI"/>
          <w:b/>
          <w:sz w:val="20"/>
          <w:szCs w:val="20"/>
        </w:rPr>
        <w:t>Ond</w:t>
      </w:r>
      <w:r w:rsidRPr="00A54510">
        <w:rPr>
          <w:rFonts w:ascii="Calibri" w:hAnsi="Calibri" w:cs="Calibri"/>
          <w:b/>
          <w:sz w:val="20"/>
          <w:szCs w:val="20"/>
        </w:rPr>
        <w:t>ř</w:t>
      </w:r>
      <w:r w:rsidRPr="00A54510">
        <w:rPr>
          <w:rFonts w:ascii="Nirmala UI" w:hAnsi="Nirmala UI" w:cs="Nirmala UI"/>
          <w:b/>
          <w:sz w:val="20"/>
          <w:szCs w:val="20"/>
        </w:rPr>
        <w:t>ej Holcman</w:t>
      </w:r>
    </w:p>
    <w:p w:rsidR="00A54510" w:rsidRDefault="00A54510" w:rsidP="00A54510">
      <w:pPr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>Vítáme Vás mezi námi.</w:t>
      </w:r>
    </w:p>
    <w:p w:rsidR="00CB1C74" w:rsidRDefault="00CB1C74" w:rsidP="001C3304">
      <w:pPr>
        <w:rPr>
          <w:rFonts w:ascii="Antique Olive Compact" w:hAnsi="Antique Olive Compact" w:cs="Nirmala UI"/>
        </w:rPr>
      </w:pPr>
      <w:r w:rsidRPr="00CB1C74">
        <w:rPr>
          <w:rFonts w:ascii="Antique Olive Compact" w:hAnsi="Antique Olive Compact" w:cs="Nirmala UI"/>
        </w:rPr>
        <w:t>Práce s</w:t>
      </w:r>
      <w:r w:rsidR="00E10C2B">
        <w:rPr>
          <w:rFonts w:ascii="Antique Olive Compact" w:hAnsi="Antique Olive Compact" w:cs="Nirmala UI"/>
        </w:rPr>
        <w:t> </w:t>
      </w:r>
      <w:r w:rsidRPr="00CB1C74">
        <w:rPr>
          <w:rFonts w:ascii="Antique Olive Compact" w:hAnsi="Antique Olive Compact" w:cs="Nirmala UI"/>
        </w:rPr>
        <w:t>dětmi</w:t>
      </w:r>
    </w:p>
    <w:p w:rsidR="00693F1F" w:rsidRPr="000C1CAA" w:rsidRDefault="00693F1F" w:rsidP="00693F1F">
      <w:pPr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>Vždycky se snažíme o to, aby d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ti m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ly z tvo</w:t>
      </w:r>
      <w:r w:rsidRPr="000C1CAA">
        <w:rPr>
          <w:rFonts w:ascii="Calibri" w:hAnsi="Calibri" w:cs="Calibri"/>
          <w:sz w:val="20"/>
          <w:szCs w:val="20"/>
        </w:rPr>
        <w:t>ř</w:t>
      </w:r>
      <w:r w:rsidRPr="000C1CAA">
        <w:rPr>
          <w:rFonts w:ascii="Nirmala UI" w:hAnsi="Nirmala UI" w:cs="Nirmala UI"/>
          <w:sz w:val="20"/>
          <w:szCs w:val="20"/>
        </w:rPr>
        <w:t>ení radost a byly hrdé na to, co vytvo</w:t>
      </w:r>
      <w:r w:rsidRPr="000C1CAA">
        <w:rPr>
          <w:rFonts w:ascii="Calibri" w:hAnsi="Calibri" w:cs="Calibri"/>
          <w:sz w:val="20"/>
          <w:szCs w:val="20"/>
        </w:rPr>
        <w:t>ř</w:t>
      </w:r>
      <w:r w:rsidRPr="000C1CAA">
        <w:rPr>
          <w:rFonts w:ascii="Nirmala UI" w:hAnsi="Nirmala UI" w:cs="Nirmala UI"/>
          <w:sz w:val="20"/>
          <w:szCs w:val="20"/>
        </w:rPr>
        <w:t xml:space="preserve">ily. Dokladem toho je, že se </w:t>
      </w:r>
      <w:r w:rsidR="000C1CAA" w:rsidRPr="000C1CAA">
        <w:rPr>
          <w:rFonts w:ascii="Nirmala UI" w:hAnsi="Nirmala UI" w:cs="Nirmala UI"/>
          <w:sz w:val="20"/>
          <w:szCs w:val="20"/>
        </w:rPr>
        <w:t xml:space="preserve">do </w:t>
      </w:r>
      <w:r w:rsidRPr="000C1CAA">
        <w:rPr>
          <w:rFonts w:ascii="Nirmala UI" w:hAnsi="Nirmala UI" w:cs="Nirmala UI"/>
          <w:sz w:val="20"/>
          <w:szCs w:val="20"/>
        </w:rPr>
        <w:t>dílni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ek d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ti vracejí. Hotové výrobky jsou pak s pýchou malého autora odneseny dom</w:t>
      </w:r>
      <w:r w:rsidRPr="000C1CAA">
        <w:rPr>
          <w:rFonts w:ascii="Calibri" w:hAnsi="Calibri" w:cs="Calibri"/>
          <w:sz w:val="20"/>
          <w:szCs w:val="20"/>
        </w:rPr>
        <w:t>ů</w:t>
      </w:r>
      <w:r w:rsidRPr="000C1CAA">
        <w:rPr>
          <w:rFonts w:ascii="Nirmala UI" w:hAnsi="Nirmala UI" w:cs="Nirmala UI"/>
          <w:sz w:val="20"/>
          <w:szCs w:val="20"/>
        </w:rPr>
        <w:t>, kde se t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ší zaslouženému obdivu celé rodiny. P</w:t>
      </w:r>
      <w:r w:rsidRPr="000C1CAA">
        <w:rPr>
          <w:rFonts w:ascii="Calibri" w:hAnsi="Calibri" w:cs="Calibri"/>
          <w:sz w:val="20"/>
          <w:szCs w:val="20"/>
        </w:rPr>
        <w:t>ř</w:t>
      </w:r>
      <w:r w:rsidRPr="000C1CAA">
        <w:rPr>
          <w:rFonts w:ascii="Nirmala UI" w:hAnsi="Nirmala UI" w:cs="Nirmala UI"/>
          <w:sz w:val="20"/>
          <w:szCs w:val="20"/>
        </w:rPr>
        <w:t>i spole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né práci se d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ti nejen n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co nového nau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í, ale najde se i prostor pro maminky a babi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ky na popovídání, vým</w:t>
      </w:r>
      <w:r w:rsidRPr="000C1CAA">
        <w:rPr>
          <w:rFonts w:ascii="Calibri" w:hAnsi="Calibri" w:cs="Calibri"/>
          <w:sz w:val="20"/>
          <w:szCs w:val="20"/>
        </w:rPr>
        <w:t>ě</w:t>
      </w:r>
      <w:r w:rsidRPr="000C1CAA">
        <w:rPr>
          <w:rFonts w:ascii="Nirmala UI" w:hAnsi="Nirmala UI" w:cs="Nirmala UI"/>
          <w:sz w:val="20"/>
          <w:szCs w:val="20"/>
        </w:rPr>
        <w:t>nu zkušeností a užite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ných rad.</w:t>
      </w:r>
    </w:p>
    <w:p w:rsidR="000C1CAA" w:rsidRDefault="000C1CAA" w:rsidP="00693F1F">
      <w:pPr>
        <w:rPr>
          <w:rFonts w:ascii="Nirmala UI" w:hAnsi="Nirmala UI" w:cs="Nirmala UI"/>
          <w:sz w:val="20"/>
          <w:szCs w:val="20"/>
        </w:rPr>
      </w:pPr>
      <w:r w:rsidRPr="000C1CAA">
        <w:rPr>
          <w:rFonts w:ascii="Nirmala UI" w:hAnsi="Nirmala UI" w:cs="Nirmala UI"/>
          <w:sz w:val="20"/>
          <w:szCs w:val="20"/>
        </w:rPr>
        <w:t>Dílni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ky byly a budou zase od ja</w:t>
      </w:r>
      <w:r>
        <w:rPr>
          <w:rFonts w:ascii="Nirmala UI" w:hAnsi="Nirmala UI" w:cs="Nirmala UI"/>
          <w:sz w:val="20"/>
          <w:szCs w:val="20"/>
        </w:rPr>
        <w:t xml:space="preserve">ra </w:t>
      </w:r>
      <w:r w:rsidRPr="000C1CAA">
        <w:rPr>
          <w:rFonts w:ascii="Nirmala UI" w:hAnsi="Nirmala UI" w:cs="Nirmala UI"/>
          <w:sz w:val="20"/>
          <w:szCs w:val="20"/>
        </w:rPr>
        <w:t>do podzimu, dle po</w:t>
      </w:r>
      <w:r w:rsidRPr="000C1CAA">
        <w:rPr>
          <w:rFonts w:ascii="Calibri" w:hAnsi="Calibri" w:cs="Calibri"/>
          <w:sz w:val="20"/>
          <w:szCs w:val="20"/>
        </w:rPr>
        <w:t>č</w:t>
      </w:r>
      <w:r w:rsidRPr="000C1CAA">
        <w:rPr>
          <w:rFonts w:ascii="Nirmala UI" w:hAnsi="Nirmala UI" w:cs="Nirmala UI"/>
          <w:sz w:val="20"/>
          <w:szCs w:val="20"/>
        </w:rPr>
        <w:t>así</w:t>
      </w:r>
      <w:r>
        <w:rPr>
          <w:rFonts w:ascii="Nirmala UI" w:hAnsi="Nirmala UI" w:cs="Nirmala UI"/>
          <w:sz w:val="20"/>
          <w:szCs w:val="20"/>
        </w:rPr>
        <w:t>.</w:t>
      </w:r>
    </w:p>
    <w:p w:rsidR="000C1CAA" w:rsidRDefault="000C1CAA" w:rsidP="00693F1F">
      <w:pPr>
        <w:rPr>
          <w:rFonts w:ascii="Nirmala UI" w:hAnsi="Nirmala UI" w:cs="Nirmala UI"/>
          <w:sz w:val="20"/>
          <w:szCs w:val="20"/>
        </w:rPr>
      </w:pPr>
      <w:bookmarkStart w:id="0" w:name="_GoBack"/>
      <w:r>
        <w:rPr>
          <w:rFonts w:ascii="Nirmala UI" w:hAnsi="Nirmala UI" w:cs="Nirmala UI"/>
          <w:sz w:val="20"/>
          <w:szCs w:val="20"/>
        </w:rPr>
        <w:t>Těšíme se na Vás.</w:t>
      </w:r>
    </w:p>
    <w:bookmarkEnd w:id="0"/>
    <w:p w:rsidR="000C1CAA" w:rsidRDefault="000C1CAA" w:rsidP="00693F1F">
      <w:pPr>
        <w:rPr>
          <w:rFonts w:ascii="Antique Olive Compact" w:hAnsi="Antique Olive Compact" w:cs="Nirmala UI"/>
          <w:sz w:val="24"/>
          <w:szCs w:val="24"/>
        </w:rPr>
      </w:pPr>
      <w:r w:rsidRPr="000C1CAA">
        <w:rPr>
          <w:rFonts w:ascii="Antique Olive Compact" w:hAnsi="Antique Olive Compact" w:cs="Nirmala UI"/>
          <w:sz w:val="24"/>
          <w:szCs w:val="24"/>
        </w:rPr>
        <w:lastRenderedPageBreak/>
        <w:t>Babinec</w:t>
      </w:r>
    </w:p>
    <w:p w:rsidR="000C1CAA" w:rsidRPr="0006546D" w:rsidRDefault="000C1CAA" w:rsidP="00693F1F">
      <w:pPr>
        <w:rPr>
          <w:rFonts w:ascii="Nirmala UI" w:hAnsi="Nirmala UI" w:cs="Nirmala UI"/>
          <w:sz w:val="20"/>
          <w:szCs w:val="20"/>
        </w:rPr>
      </w:pPr>
      <w:r w:rsidRPr="0006546D">
        <w:rPr>
          <w:rFonts w:ascii="Nirmala UI" w:hAnsi="Nirmala UI" w:cs="Nirmala UI"/>
          <w:sz w:val="20"/>
          <w:szCs w:val="20"/>
        </w:rPr>
        <w:t xml:space="preserve">Letos jsme založily tzv. </w:t>
      </w:r>
      <w:r w:rsidRPr="0006546D">
        <w:rPr>
          <w:rFonts w:ascii="Nirmala UI" w:hAnsi="Nirmala UI" w:cs="Nirmala UI"/>
          <w:b/>
          <w:sz w:val="20"/>
          <w:szCs w:val="20"/>
        </w:rPr>
        <w:t>„Babinec“</w:t>
      </w:r>
      <w:r w:rsidRPr="0006546D">
        <w:rPr>
          <w:rFonts w:ascii="Nirmala UI" w:hAnsi="Nirmala UI" w:cs="Nirmala UI"/>
          <w:sz w:val="20"/>
          <w:szCs w:val="20"/>
        </w:rPr>
        <w:t>.</w:t>
      </w:r>
    </w:p>
    <w:p w:rsidR="000C1CAA" w:rsidRDefault="000C1CAA" w:rsidP="00693F1F">
      <w:pPr>
        <w:rPr>
          <w:rFonts w:ascii="Nirmala UI" w:hAnsi="Nirmala UI" w:cs="Nirmala UI"/>
          <w:sz w:val="20"/>
          <w:szCs w:val="20"/>
        </w:rPr>
      </w:pPr>
      <w:r w:rsidRPr="0006546D">
        <w:rPr>
          <w:rFonts w:ascii="Nirmala UI" w:hAnsi="Nirmala UI" w:cs="Nirmala UI"/>
          <w:sz w:val="20"/>
          <w:szCs w:val="20"/>
        </w:rPr>
        <w:t>Jsou to takové dílni</w:t>
      </w:r>
      <w:r w:rsidRPr="0006546D">
        <w:rPr>
          <w:rFonts w:ascii="Calibri" w:hAnsi="Calibri" w:cs="Calibri"/>
          <w:sz w:val="20"/>
          <w:szCs w:val="20"/>
        </w:rPr>
        <w:t>č</w:t>
      </w:r>
      <w:r w:rsidRPr="0006546D">
        <w:rPr>
          <w:rFonts w:ascii="Nirmala UI" w:hAnsi="Nirmala UI" w:cs="Nirmala UI"/>
          <w:sz w:val="20"/>
          <w:szCs w:val="20"/>
        </w:rPr>
        <w:t>ky pro ženy všeho v</w:t>
      </w:r>
      <w:r w:rsidRPr="0006546D">
        <w:rPr>
          <w:rFonts w:ascii="Calibri" w:hAnsi="Calibri" w:cs="Calibri"/>
          <w:sz w:val="20"/>
          <w:szCs w:val="20"/>
        </w:rPr>
        <w:t>ě</w:t>
      </w:r>
      <w:r w:rsidRPr="0006546D">
        <w:rPr>
          <w:rFonts w:ascii="Nirmala UI" w:hAnsi="Nirmala UI" w:cs="Nirmala UI"/>
          <w:sz w:val="20"/>
          <w:szCs w:val="20"/>
        </w:rPr>
        <w:t>ku, které mají chu</w:t>
      </w:r>
      <w:r w:rsidRPr="0006546D">
        <w:rPr>
          <w:rFonts w:ascii="Calibri" w:hAnsi="Calibri" w:cs="Calibri"/>
          <w:sz w:val="20"/>
          <w:szCs w:val="20"/>
        </w:rPr>
        <w:t>ť</w:t>
      </w:r>
      <w:r w:rsidRPr="0006546D">
        <w:rPr>
          <w:rFonts w:ascii="Nirmala UI" w:hAnsi="Nirmala UI" w:cs="Nirmala UI"/>
          <w:sz w:val="20"/>
          <w:szCs w:val="20"/>
        </w:rPr>
        <w:t xml:space="preserve"> se sejít, popovídat </w:t>
      </w:r>
      <w:r w:rsidR="0006546D" w:rsidRPr="0006546D">
        <w:rPr>
          <w:rFonts w:ascii="Nirmala UI" w:hAnsi="Nirmala UI" w:cs="Nirmala UI"/>
          <w:sz w:val="20"/>
          <w:szCs w:val="20"/>
        </w:rPr>
        <w:t xml:space="preserve">si </w:t>
      </w:r>
      <w:r w:rsidRPr="0006546D">
        <w:rPr>
          <w:rFonts w:ascii="Nirmala UI" w:hAnsi="Nirmala UI" w:cs="Nirmala UI"/>
          <w:sz w:val="20"/>
          <w:szCs w:val="20"/>
        </w:rPr>
        <w:t>a n</w:t>
      </w:r>
      <w:r w:rsidRPr="0006546D">
        <w:rPr>
          <w:rFonts w:ascii="Calibri" w:hAnsi="Calibri" w:cs="Calibri"/>
          <w:sz w:val="20"/>
          <w:szCs w:val="20"/>
        </w:rPr>
        <w:t>ě</w:t>
      </w:r>
      <w:r w:rsidRPr="0006546D">
        <w:rPr>
          <w:rFonts w:ascii="Nirmala UI" w:hAnsi="Nirmala UI" w:cs="Nirmala UI"/>
          <w:sz w:val="20"/>
          <w:szCs w:val="20"/>
        </w:rPr>
        <w:t>co hezkého vyrobit</w:t>
      </w:r>
      <w:r w:rsidR="0006546D" w:rsidRPr="0006546D">
        <w:rPr>
          <w:rFonts w:ascii="Nirmala UI" w:hAnsi="Nirmala UI" w:cs="Nirmala UI"/>
          <w:sz w:val="20"/>
          <w:szCs w:val="20"/>
        </w:rPr>
        <w:t>.</w:t>
      </w:r>
    </w:p>
    <w:p w:rsidR="0006546D" w:rsidRPr="0006546D" w:rsidRDefault="0006546D" w:rsidP="0006546D">
      <w:pPr>
        <w:rPr>
          <w:rFonts w:ascii="Nirmala UI" w:hAnsi="Nirmala UI" w:cs="Nirmala UI"/>
          <w:sz w:val="20"/>
          <w:szCs w:val="20"/>
        </w:rPr>
      </w:pPr>
      <w:r w:rsidRPr="0006546D">
        <w:rPr>
          <w:rFonts w:ascii="Nirmala UI" w:hAnsi="Nirmala UI" w:cs="Nirmala UI"/>
          <w:b/>
          <w:sz w:val="20"/>
          <w:szCs w:val="20"/>
        </w:rPr>
        <w:t>„Setkání na kafí</w:t>
      </w:r>
      <w:r w:rsidRPr="0006546D">
        <w:rPr>
          <w:rFonts w:ascii="Calibri" w:hAnsi="Calibri" w:cs="Calibri"/>
          <w:b/>
          <w:sz w:val="20"/>
          <w:szCs w:val="20"/>
        </w:rPr>
        <w:t>č</w:t>
      </w:r>
      <w:r w:rsidRPr="0006546D">
        <w:rPr>
          <w:rFonts w:ascii="Nirmala UI" w:hAnsi="Nirmala UI" w:cs="Nirmala UI"/>
          <w:b/>
          <w:sz w:val="20"/>
          <w:szCs w:val="20"/>
        </w:rPr>
        <w:t>ku“,</w:t>
      </w:r>
      <w:r w:rsidRPr="0006546D">
        <w:rPr>
          <w:rFonts w:ascii="Nirmala UI" w:hAnsi="Nirmala UI" w:cs="Nirmala UI"/>
          <w:sz w:val="20"/>
          <w:szCs w:val="20"/>
        </w:rPr>
        <w:t xml:space="preserve"> kde se jenom povídá o život</w:t>
      </w:r>
      <w:r w:rsidRPr="0006546D">
        <w:rPr>
          <w:rFonts w:ascii="Calibri" w:hAnsi="Calibri" w:cs="Calibri"/>
          <w:sz w:val="20"/>
          <w:szCs w:val="20"/>
        </w:rPr>
        <w:t>ě</w:t>
      </w:r>
      <w:r w:rsidRPr="0006546D">
        <w:rPr>
          <w:rFonts w:ascii="Nirmala UI" w:hAnsi="Nirmala UI" w:cs="Nirmala UI"/>
          <w:sz w:val="20"/>
          <w:szCs w:val="20"/>
        </w:rPr>
        <w:t>, d</w:t>
      </w:r>
      <w:r w:rsidRPr="0006546D">
        <w:rPr>
          <w:rFonts w:ascii="Calibri" w:hAnsi="Calibri" w:cs="Calibri"/>
          <w:sz w:val="20"/>
          <w:szCs w:val="20"/>
        </w:rPr>
        <w:t>ě</w:t>
      </w:r>
      <w:r w:rsidRPr="0006546D">
        <w:rPr>
          <w:rFonts w:ascii="Nirmala UI" w:hAnsi="Nirmala UI" w:cs="Nirmala UI"/>
          <w:sz w:val="20"/>
          <w:szCs w:val="20"/>
        </w:rPr>
        <w:t>tech, knížkách……</w:t>
      </w:r>
      <w:r>
        <w:rPr>
          <w:rFonts w:ascii="Nirmala UI" w:hAnsi="Nirmala UI" w:cs="Nirmala UI"/>
          <w:sz w:val="20"/>
          <w:szCs w:val="20"/>
        </w:rPr>
        <w:t>tu máme p</w:t>
      </w:r>
      <w:r w:rsidRPr="0006546D">
        <w:rPr>
          <w:rFonts w:ascii="Nirmala UI" w:hAnsi="Nirmala UI" w:cs="Nirmala UI"/>
          <w:sz w:val="20"/>
          <w:szCs w:val="20"/>
        </w:rPr>
        <w:t xml:space="preserve">ro ty, </w:t>
      </w:r>
      <w:r w:rsidR="00311548">
        <w:rPr>
          <w:rFonts w:ascii="Nirmala UI" w:hAnsi="Nirmala UI" w:cs="Nirmala UI"/>
          <w:sz w:val="20"/>
          <w:szCs w:val="20"/>
        </w:rPr>
        <w:t xml:space="preserve">které </w:t>
      </w:r>
      <w:r w:rsidRPr="0006546D">
        <w:rPr>
          <w:rFonts w:ascii="Nirmala UI" w:hAnsi="Nirmala UI" w:cs="Nirmala UI"/>
          <w:sz w:val="20"/>
          <w:szCs w:val="20"/>
        </w:rPr>
        <w:t>necht</w:t>
      </w:r>
      <w:r w:rsidRPr="0006546D">
        <w:rPr>
          <w:rFonts w:ascii="Calibri" w:hAnsi="Calibri" w:cs="Calibri"/>
          <w:sz w:val="20"/>
          <w:szCs w:val="20"/>
        </w:rPr>
        <w:t>ě</w:t>
      </w:r>
      <w:r w:rsidRPr="0006546D">
        <w:rPr>
          <w:rFonts w:ascii="Nirmala UI" w:hAnsi="Nirmala UI" w:cs="Nirmala UI"/>
          <w:sz w:val="20"/>
          <w:szCs w:val="20"/>
        </w:rPr>
        <w:t xml:space="preserve">jí </w:t>
      </w:r>
      <w:r w:rsidR="00644C1C">
        <w:rPr>
          <w:rFonts w:ascii="Nirmala UI" w:hAnsi="Nirmala UI" w:cs="Nirmala UI"/>
          <w:sz w:val="20"/>
          <w:szCs w:val="20"/>
        </w:rPr>
        <w:t xml:space="preserve">prostě </w:t>
      </w:r>
      <w:r w:rsidRPr="0006546D">
        <w:rPr>
          <w:rFonts w:ascii="Nirmala UI" w:hAnsi="Nirmala UI" w:cs="Nirmala UI"/>
          <w:sz w:val="20"/>
          <w:szCs w:val="20"/>
        </w:rPr>
        <w:t>nic vyráb</w:t>
      </w:r>
      <w:r w:rsidRPr="0006546D">
        <w:rPr>
          <w:rFonts w:ascii="Calibri" w:hAnsi="Calibri" w:cs="Calibri"/>
          <w:sz w:val="20"/>
          <w:szCs w:val="20"/>
        </w:rPr>
        <w:t>ě</w:t>
      </w:r>
      <w:r w:rsidRPr="0006546D">
        <w:rPr>
          <w:rFonts w:ascii="Nirmala UI" w:hAnsi="Nirmala UI" w:cs="Nirmala UI"/>
          <w:sz w:val="20"/>
          <w:szCs w:val="20"/>
        </w:rPr>
        <w:t>t</w:t>
      </w:r>
      <w:r w:rsidR="00644C1C">
        <w:rPr>
          <w:rFonts w:ascii="Nirmala UI" w:hAnsi="Nirmala UI" w:cs="Nirmala UI"/>
          <w:sz w:val="20"/>
          <w:szCs w:val="20"/>
        </w:rPr>
        <w:t>.</w:t>
      </w:r>
      <w:r w:rsidRPr="0006546D">
        <w:rPr>
          <w:rFonts w:ascii="Nirmala UI" w:hAnsi="Nirmala UI" w:cs="Nirmala UI"/>
          <w:sz w:val="20"/>
          <w:szCs w:val="20"/>
        </w:rPr>
        <w:t xml:space="preserve"> </w:t>
      </w:r>
    </w:p>
    <w:p w:rsidR="0006546D" w:rsidRDefault="0006546D" w:rsidP="0006546D">
      <w:pPr>
        <w:rPr>
          <w:rFonts w:ascii="Nirmala UI" w:hAnsi="Nirmala UI" w:cs="Nirmala UI"/>
          <w:sz w:val="20"/>
          <w:szCs w:val="20"/>
        </w:rPr>
      </w:pPr>
      <w:r>
        <w:rPr>
          <w:rFonts w:ascii="Nirmala UI" w:hAnsi="Nirmala UI" w:cs="Nirmala UI"/>
          <w:sz w:val="20"/>
          <w:szCs w:val="20"/>
        </w:rPr>
        <w:t>Jste všechny srde</w:t>
      </w:r>
      <w:r>
        <w:rPr>
          <w:rFonts w:ascii="Calibri" w:hAnsi="Calibri" w:cs="Calibri"/>
          <w:sz w:val="20"/>
          <w:szCs w:val="20"/>
        </w:rPr>
        <w:t>č</w:t>
      </w:r>
      <w:r>
        <w:rPr>
          <w:rFonts w:ascii="Nirmala UI" w:hAnsi="Nirmala UI" w:cs="Nirmala UI"/>
          <w:sz w:val="20"/>
          <w:szCs w:val="20"/>
        </w:rPr>
        <w:t>n</w:t>
      </w:r>
      <w:r>
        <w:rPr>
          <w:rFonts w:ascii="Calibri" w:hAnsi="Calibri" w:cs="Calibri"/>
          <w:sz w:val="20"/>
          <w:szCs w:val="20"/>
        </w:rPr>
        <w:t>ě</w:t>
      </w:r>
      <w:r>
        <w:rPr>
          <w:rFonts w:ascii="Nirmala UI" w:hAnsi="Nirmala UI" w:cs="Nirmala UI"/>
          <w:sz w:val="20"/>
          <w:szCs w:val="20"/>
        </w:rPr>
        <w:t xml:space="preserve"> zvány. </w:t>
      </w:r>
      <w:r w:rsidR="007C7E4E">
        <w:rPr>
          <w:rFonts w:ascii="Nirmala UI" w:hAnsi="Nirmala UI" w:cs="Nirmala UI"/>
          <w:sz w:val="20"/>
          <w:szCs w:val="20"/>
        </w:rPr>
        <w:t xml:space="preserve">I na </w:t>
      </w:r>
      <w:r>
        <w:rPr>
          <w:rFonts w:ascii="Nirmala UI" w:hAnsi="Nirmala UI" w:cs="Nirmala UI"/>
          <w:sz w:val="20"/>
          <w:szCs w:val="20"/>
        </w:rPr>
        <w:t>Vás</w:t>
      </w:r>
      <w:r w:rsidR="007C7E4E">
        <w:rPr>
          <w:rFonts w:ascii="Nirmala UI" w:hAnsi="Nirmala UI" w:cs="Nirmala UI"/>
          <w:sz w:val="20"/>
          <w:szCs w:val="20"/>
        </w:rPr>
        <w:t xml:space="preserve"> se moc těšíme</w:t>
      </w:r>
      <w:r>
        <w:rPr>
          <w:rFonts w:ascii="Nirmala UI" w:hAnsi="Nirmala UI" w:cs="Nirmala UI"/>
          <w:sz w:val="20"/>
          <w:szCs w:val="20"/>
        </w:rPr>
        <w:t>.</w:t>
      </w:r>
    </w:p>
    <w:p w:rsidR="0006546D" w:rsidRDefault="0006546D" w:rsidP="0006546D">
      <w:pPr>
        <w:rPr>
          <w:rFonts w:ascii="Antique Olive Compact" w:hAnsi="Antique Olive Compact" w:cs="Nirmala UI"/>
          <w:sz w:val="20"/>
          <w:szCs w:val="20"/>
        </w:rPr>
      </w:pPr>
      <w:r w:rsidRPr="0006546D">
        <w:rPr>
          <w:rFonts w:ascii="Antique Olive Compact" w:hAnsi="Antique Olive Compact" w:cs="Nirmala UI"/>
          <w:sz w:val="20"/>
          <w:szCs w:val="20"/>
        </w:rPr>
        <w:t>Dobrovolní hasiči</w:t>
      </w:r>
    </w:p>
    <w:p w:rsidR="00FB6637" w:rsidRDefault="00FB6637" w:rsidP="0006546D">
      <w:pPr>
        <w:rPr>
          <w:rFonts w:ascii="Nirmala UI" w:hAnsi="Nirmala UI" w:cs="Nirmala UI"/>
          <w:sz w:val="20"/>
          <w:szCs w:val="20"/>
        </w:rPr>
      </w:pPr>
      <w:r w:rsidRPr="00FB6637">
        <w:rPr>
          <w:rFonts w:ascii="Nirmala UI" w:hAnsi="Nirmala UI" w:cs="Nirmala UI"/>
          <w:sz w:val="20"/>
          <w:szCs w:val="20"/>
        </w:rPr>
        <w:t>Letošní okrsková sout</w:t>
      </w:r>
      <w:r w:rsidRPr="00FB6637">
        <w:rPr>
          <w:rFonts w:ascii="Calibri" w:hAnsi="Calibri" w:cs="Calibri"/>
          <w:sz w:val="20"/>
          <w:szCs w:val="20"/>
        </w:rPr>
        <w:t>ě</w:t>
      </w:r>
      <w:r w:rsidRPr="00FB6637">
        <w:rPr>
          <w:rFonts w:ascii="Nirmala UI" w:hAnsi="Nirmala UI" w:cs="Nirmala UI"/>
          <w:sz w:val="20"/>
          <w:szCs w:val="20"/>
        </w:rPr>
        <w:t>ž</w:t>
      </w:r>
      <w:r>
        <w:rPr>
          <w:rFonts w:ascii="Nirmala UI" w:hAnsi="Nirmala UI" w:cs="Nirmala UI"/>
          <w:sz w:val="20"/>
          <w:szCs w:val="20"/>
        </w:rPr>
        <w:t xml:space="preserve"> se konala 13. května</w:t>
      </w:r>
      <w:r w:rsidR="00D676BF">
        <w:rPr>
          <w:rFonts w:ascii="Nirmala UI" w:hAnsi="Nirmala UI" w:cs="Nirmala UI"/>
          <w:sz w:val="20"/>
          <w:szCs w:val="20"/>
        </w:rPr>
        <w:t xml:space="preserve"> na Bohá</w:t>
      </w:r>
      <w:r w:rsidR="00D676BF">
        <w:rPr>
          <w:rFonts w:ascii="Calibri" w:hAnsi="Calibri" w:cs="Nirmala UI"/>
          <w:sz w:val="20"/>
          <w:szCs w:val="20"/>
        </w:rPr>
        <w:t>ňce - Skále</w:t>
      </w:r>
      <w:r>
        <w:rPr>
          <w:rFonts w:ascii="Nirmala UI" w:hAnsi="Nirmala UI" w:cs="Nirmala UI"/>
          <w:sz w:val="20"/>
          <w:szCs w:val="20"/>
        </w:rPr>
        <w:t>.</w:t>
      </w:r>
      <w:r w:rsidR="00D676BF">
        <w:rPr>
          <w:rFonts w:ascii="Nirmala UI" w:hAnsi="Nirmala UI" w:cs="Nirmala UI"/>
          <w:sz w:val="20"/>
          <w:szCs w:val="20"/>
        </w:rPr>
        <w:t xml:space="preserve"> </w:t>
      </w:r>
    </w:p>
    <w:p w:rsidR="00D676BF" w:rsidRDefault="00FB6637" w:rsidP="0006546D">
      <w:pPr>
        <w:rPr>
          <w:rFonts w:ascii="Antique Olive Compact" w:hAnsi="Antique Olive Compact" w:cs="Nirmala UI"/>
          <w:sz w:val="20"/>
          <w:szCs w:val="20"/>
        </w:rPr>
      </w:pPr>
      <w:r>
        <w:rPr>
          <w:rFonts w:ascii="Nirmala UI" w:hAnsi="Nirmala UI" w:cs="Nirmala UI"/>
          <w:sz w:val="20"/>
          <w:szCs w:val="20"/>
        </w:rPr>
        <w:t>Zúčastnili se všechny kategorie – muži, ženy</w:t>
      </w:r>
      <w:r w:rsidR="0049721D">
        <w:rPr>
          <w:rFonts w:ascii="Nirmala UI" w:hAnsi="Nirmala UI" w:cs="Nirmala UI"/>
          <w:sz w:val="20"/>
          <w:szCs w:val="20"/>
        </w:rPr>
        <w:t xml:space="preserve"> i</w:t>
      </w:r>
      <w:r>
        <w:rPr>
          <w:rFonts w:ascii="Nirmala UI" w:hAnsi="Nirmala UI" w:cs="Nirmala UI"/>
          <w:sz w:val="20"/>
          <w:szCs w:val="20"/>
        </w:rPr>
        <w:t xml:space="preserve"> děti.</w:t>
      </w:r>
      <w:r w:rsidRPr="00FB6637">
        <w:rPr>
          <w:rFonts w:ascii="Antique Olive Compact" w:hAnsi="Antique Olive Compact" w:cs="Nirmala UI"/>
          <w:sz w:val="20"/>
          <w:szCs w:val="20"/>
        </w:rPr>
        <w:t xml:space="preserve"> </w:t>
      </w:r>
    </w:p>
    <w:p w:rsidR="00477F68" w:rsidRDefault="00D676BF" w:rsidP="0006546D">
      <w:pPr>
        <w:rPr>
          <w:rFonts w:ascii="Nirmala UI" w:hAnsi="Nirmala UI" w:cs="Nirmala UI"/>
          <w:b/>
          <w:sz w:val="20"/>
          <w:szCs w:val="20"/>
        </w:rPr>
      </w:pPr>
      <w:proofErr w:type="gramStart"/>
      <w:r w:rsidRPr="00D676BF">
        <w:rPr>
          <w:rFonts w:ascii="Nirmala UI" w:hAnsi="Nirmala UI" w:cs="Nirmala UI"/>
          <w:b/>
          <w:sz w:val="20"/>
          <w:szCs w:val="20"/>
        </w:rPr>
        <w:t>Gratulace</w:t>
      </w:r>
      <w:proofErr w:type="gramEnd"/>
      <w:r w:rsidRPr="00D676BF">
        <w:rPr>
          <w:rFonts w:ascii="Nirmala UI" w:hAnsi="Nirmala UI" w:cs="Nirmala UI"/>
          <w:b/>
          <w:sz w:val="20"/>
          <w:szCs w:val="20"/>
        </w:rPr>
        <w:t xml:space="preserve"> kategorii žen, </w:t>
      </w:r>
      <w:proofErr w:type="gramStart"/>
      <w:r w:rsidRPr="00D676BF">
        <w:rPr>
          <w:rFonts w:ascii="Nirmala UI" w:hAnsi="Nirmala UI" w:cs="Nirmala UI"/>
          <w:b/>
          <w:sz w:val="20"/>
          <w:szCs w:val="20"/>
        </w:rPr>
        <w:t>které</w:t>
      </w:r>
      <w:proofErr w:type="gramEnd"/>
      <w:r w:rsidRPr="00D676BF">
        <w:rPr>
          <w:rFonts w:ascii="Nirmala UI" w:hAnsi="Nirmala UI" w:cs="Nirmala UI"/>
          <w:b/>
          <w:sz w:val="20"/>
          <w:szCs w:val="20"/>
        </w:rPr>
        <w:t xml:space="preserve"> </w:t>
      </w:r>
    </w:p>
    <w:p w:rsidR="00FB6637" w:rsidRPr="00D676BF" w:rsidRDefault="00D676BF" w:rsidP="0006546D">
      <w:pPr>
        <w:rPr>
          <w:rFonts w:ascii="Antique Olive Compact" w:hAnsi="Antique Olive Compact" w:cs="Nirmala UI"/>
          <w:b/>
          <w:sz w:val="20"/>
          <w:szCs w:val="20"/>
        </w:rPr>
      </w:pPr>
      <w:proofErr w:type="gramStart"/>
      <w:r w:rsidRPr="00D676BF">
        <w:rPr>
          <w:rFonts w:ascii="Nirmala UI" w:hAnsi="Nirmala UI" w:cs="Nirmala UI"/>
          <w:b/>
          <w:sz w:val="20"/>
          <w:szCs w:val="20"/>
        </w:rPr>
        <w:t>získaly 1.místo</w:t>
      </w:r>
      <w:proofErr w:type="gramEnd"/>
      <w:r>
        <w:rPr>
          <w:rFonts w:ascii="Nirmala UI" w:hAnsi="Nirmala UI" w:cs="Nirmala UI"/>
          <w:b/>
          <w:sz w:val="20"/>
          <w:szCs w:val="20"/>
        </w:rPr>
        <w:t xml:space="preserve"> a tento krásný pohár.</w:t>
      </w:r>
    </w:p>
    <w:p w:rsidR="00FB6637" w:rsidRPr="00FB6637" w:rsidRDefault="00FB6637" w:rsidP="0006546D">
      <w:pPr>
        <w:rPr>
          <w:rFonts w:ascii="Antique Olive Compact" w:hAnsi="Antique Olive Compact" w:cs="Nirmala UI"/>
          <w:sz w:val="20"/>
          <w:szCs w:val="20"/>
        </w:rPr>
      </w:pPr>
    </w:p>
    <w:p w:rsidR="0006546D" w:rsidRPr="0006546D" w:rsidRDefault="00E24B4F" w:rsidP="0006546D">
      <w:pPr>
        <w:rPr>
          <w:rFonts w:ascii="Antique Olive Compact" w:hAnsi="Antique Olive Compact" w:cs="Nirmala UI"/>
          <w:sz w:val="20"/>
          <w:szCs w:val="20"/>
        </w:rPr>
      </w:pPr>
      <w:r>
        <w:rPr>
          <w:rFonts w:ascii="Nirmala UI" w:hAnsi="Nirmala UI" w:cs="Nirmala UI"/>
          <w:b/>
          <w:noProof/>
          <w:sz w:val="20"/>
          <w:szCs w:val="20"/>
          <w:lang w:eastAsia="cs-CZ"/>
        </w:rPr>
        <w:drawing>
          <wp:inline distT="0" distB="0" distL="0" distR="0" wp14:anchorId="5CC5945D" wp14:editId="22D98D40">
            <wp:extent cx="1403747" cy="2994660"/>
            <wp:effectExtent l="19050" t="0" r="25400" b="8534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77" cy="30301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E056F" w:rsidRDefault="000E056F" w:rsidP="000E056F">
      <w:pPr>
        <w:pStyle w:val="Default"/>
        <w:rPr>
          <w:sz w:val="23"/>
          <w:szCs w:val="23"/>
        </w:rPr>
      </w:pPr>
    </w:p>
    <w:p w:rsidR="00311548" w:rsidRDefault="00311548" w:rsidP="000E056F">
      <w:pPr>
        <w:pStyle w:val="Default"/>
        <w:rPr>
          <w:sz w:val="23"/>
          <w:szCs w:val="23"/>
        </w:rPr>
      </w:pPr>
    </w:p>
    <w:p w:rsidR="000E056F" w:rsidRDefault="000E056F" w:rsidP="000E056F">
      <w:pPr>
        <w:pStyle w:val="Default"/>
        <w:rPr>
          <w:sz w:val="23"/>
          <w:szCs w:val="23"/>
        </w:rPr>
      </w:pPr>
    </w:p>
    <w:p w:rsidR="000E056F" w:rsidRDefault="000E056F" w:rsidP="000E056F">
      <w:pPr>
        <w:pStyle w:val="Default"/>
        <w:rPr>
          <w:rFonts w:ascii="Antique Olive Compact" w:hAnsi="Antique Olive Compact"/>
        </w:rPr>
      </w:pPr>
      <w:r w:rsidRPr="000E056F">
        <w:rPr>
          <w:rFonts w:ascii="Antique Olive Compact" w:hAnsi="Antique Olive Compact"/>
        </w:rPr>
        <w:t>Ostatní</w:t>
      </w:r>
    </w:p>
    <w:p w:rsidR="000E056F" w:rsidRPr="000E056F" w:rsidRDefault="000E056F" w:rsidP="000E056F">
      <w:pPr>
        <w:pStyle w:val="Default"/>
        <w:rPr>
          <w:rFonts w:ascii="Antique Olive Compact" w:hAnsi="Antique Olive Compact"/>
        </w:rPr>
      </w:pPr>
    </w:p>
    <w:p w:rsidR="000E056F" w:rsidRPr="00D04049" w:rsidRDefault="000E056F" w:rsidP="000E056F">
      <w:pPr>
        <w:pStyle w:val="Default"/>
        <w:rPr>
          <w:rFonts w:ascii="Nirmala UI" w:hAnsi="Nirmala UI" w:cs="Nirmala UI"/>
          <w:sz w:val="20"/>
          <w:szCs w:val="20"/>
        </w:rPr>
      </w:pPr>
      <w:r w:rsidRPr="00D04049">
        <w:rPr>
          <w:rFonts w:ascii="Nirmala UI" w:hAnsi="Nirmala UI" w:cs="Nirmala UI"/>
          <w:sz w:val="20"/>
          <w:szCs w:val="20"/>
        </w:rPr>
        <w:t>Vážení ob</w:t>
      </w:r>
      <w:r w:rsidRPr="00D04049">
        <w:rPr>
          <w:rFonts w:ascii="Calibri" w:hAnsi="Calibri" w:cs="Calibri"/>
          <w:sz w:val="20"/>
          <w:szCs w:val="20"/>
        </w:rPr>
        <w:t>č</w:t>
      </w:r>
      <w:r w:rsidRPr="00D04049">
        <w:rPr>
          <w:rFonts w:ascii="Nirmala UI" w:hAnsi="Nirmala UI" w:cs="Nirmala UI"/>
          <w:sz w:val="20"/>
          <w:szCs w:val="20"/>
        </w:rPr>
        <w:t>ané, dámy a pánové,</w:t>
      </w:r>
    </w:p>
    <w:p w:rsidR="000E056F" w:rsidRPr="00D04049" w:rsidRDefault="000E056F" w:rsidP="000E056F">
      <w:pPr>
        <w:pStyle w:val="Default"/>
        <w:rPr>
          <w:rFonts w:ascii="Nirmala UI" w:hAnsi="Nirmala UI" w:cs="Nirmala UI"/>
          <w:sz w:val="20"/>
          <w:szCs w:val="20"/>
        </w:rPr>
      </w:pPr>
      <w:r w:rsidRPr="00D04049">
        <w:rPr>
          <w:rFonts w:ascii="Nirmala UI" w:hAnsi="Nirmala UI" w:cs="Nirmala UI"/>
          <w:sz w:val="20"/>
          <w:szCs w:val="20"/>
        </w:rPr>
        <w:t xml:space="preserve"> </w:t>
      </w:r>
    </w:p>
    <w:p w:rsidR="000E056F" w:rsidRPr="00D04049" w:rsidRDefault="000E056F" w:rsidP="000E056F">
      <w:pPr>
        <w:rPr>
          <w:rFonts w:ascii="Nirmala UI" w:hAnsi="Nirmala UI" w:cs="Nirmala UI"/>
          <w:sz w:val="20"/>
          <w:szCs w:val="20"/>
        </w:rPr>
      </w:pPr>
      <w:r w:rsidRPr="00D04049">
        <w:rPr>
          <w:rFonts w:ascii="Nirmala UI" w:hAnsi="Nirmala UI" w:cs="Nirmala UI"/>
          <w:sz w:val="20"/>
          <w:szCs w:val="20"/>
        </w:rPr>
        <w:t xml:space="preserve">dovolte mi, abych Vás v tomto </w:t>
      </w:r>
      <w:r w:rsidRPr="00D04049">
        <w:rPr>
          <w:rFonts w:ascii="Calibri" w:hAnsi="Calibri" w:cs="Calibri"/>
          <w:sz w:val="20"/>
          <w:szCs w:val="20"/>
        </w:rPr>
        <w:t>č</w:t>
      </w:r>
      <w:r w:rsidRPr="00D04049">
        <w:rPr>
          <w:rFonts w:ascii="Nirmala UI" w:hAnsi="Nirmala UI" w:cs="Nirmala UI"/>
          <w:sz w:val="20"/>
          <w:szCs w:val="20"/>
        </w:rPr>
        <w:t>lánku seznámila s výsledky práce obecního ú</w:t>
      </w:r>
      <w:r w:rsidRPr="00D04049">
        <w:rPr>
          <w:rFonts w:ascii="Calibri" w:hAnsi="Calibri" w:cs="Calibri"/>
          <w:sz w:val="20"/>
          <w:szCs w:val="20"/>
        </w:rPr>
        <w:t>ř</w:t>
      </w:r>
      <w:r w:rsidRPr="00D04049">
        <w:rPr>
          <w:rFonts w:ascii="Nirmala UI" w:hAnsi="Nirmala UI" w:cs="Nirmala UI"/>
          <w:sz w:val="20"/>
          <w:szCs w:val="20"/>
        </w:rPr>
        <w:t>adu a zastupitelstva obce od mé poslední zprávy.</w:t>
      </w:r>
    </w:p>
    <w:p w:rsidR="000E056F" w:rsidRPr="00D04049" w:rsidRDefault="000E056F" w:rsidP="000E056F">
      <w:pPr>
        <w:rPr>
          <w:rFonts w:ascii="Nirmala UI" w:hAnsi="Nirmala UI" w:cs="Nirmala UI"/>
          <w:b/>
          <w:bCs/>
          <w:sz w:val="20"/>
          <w:szCs w:val="20"/>
        </w:rPr>
      </w:pPr>
      <w:r w:rsidRPr="00D04049">
        <w:rPr>
          <w:rFonts w:ascii="Nirmala UI" w:hAnsi="Nirmala UI" w:cs="Nirmala UI"/>
          <w:b/>
          <w:bCs/>
          <w:sz w:val="20"/>
          <w:szCs w:val="20"/>
        </w:rPr>
        <w:t>Ve sledovaném období se provedlo:</w:t>
      </w:r>
    </w:p>
    <w:p w:rsidR="000E056F" w:rsidRPr="00D04049" w:rsidRDefault="000E056F" w:rsidP="000E056F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 w:rsidRPr="00D04049">
        <w:rPr>
          <w:rFonts w:ascii="Nirmala UI" w:hAnsi="Nirmala UI" w:cs="Nirmala UI"/>
          <w:sz w:val="20"/>
          <w:szCs w:val="20"/>
        </w:rPr>
        <w:t>prob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hl v naší obci pravidelný sb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r nebezpe</w:t>
      </w:r>
      <w:r w:rsidRPr="00D04049">
        <w:rPr>
          <w:rFonts w:ascii="Calibri" w:hAnsi="Calibri" w:cs="Calibri"/>
          <w:sz w:val="20"/>
          <w:szCs w:val="20"/>
        </w:rPr>
        <w:t>č</w:t>
      </w:r>
      <w:r w:rsidRPr="00D04049">
        <w:rPr>
          <w:rFonts w:ascii="Nirmala UI" w:hAnsi="Nirmala UI" w:cs="Nirmala UI"/>
          <w:sz w:val="20"/>
          <w:szCs w:val="20"/>
        </w:rPr>
        <w:t>ného</w:t>
      </w:r>
      <w:r w:rsidR="00D04049">
        <w:rPr>
          <w:rFonts w:ascii="Nirmala UI" w:hAnsi="Nirmala UI" w:cs="Nirmala UI"/>
          <w:sz w:val="20"/>
          <w:szCs w:val="20"/>
        </w:rPr>
        <w:t xml:space="preserve"> odpadu</w:t>
      </w:r>
    </w:p>
    <w:p w:rsidR="00D04049" w:rsidRDefault="000E056F" w:rsidP="008C320C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 w:rsidRPr="00D04049">
        <w:rPr>
          <w:rFonts w:ascii="Nirmala UI" w:hAnsi="Nirmala UI" w:cs="Nirmala UI"/>
          <w:sz w:val="20"/>
          <w:szCs w:val="20"/>
        </w:rPr>
        <w:t>nep</w:t>
      </w:r>
      <w:r w:rsidRPr="00D04049">
        <w:rPr>
          <w:rFonts w:ascii="Calibri" w:hAnsi="Calibri" w:cs="Calibri"/>
          <w:sz w:val="20"/>
          <w:szCs w:val="20"/>
        </w:rPr>
        <w:t>ř</w:t>
      </w:r>
      <w:r w:rsidRPr="00D04049">
        <w:rPr>
          <w:rFonts w:ascii="Nirmala UI" w:hAnsi="Nirmala UI" w:cs="Nirmala UI"/>
          <w:sz w:val="20"/>
          <w:szCs w:val="20"/>
        </w:rPr>
        <w:t>etržit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 také probíhají práce na údržb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 obce</w:t>
      </w:r>
      <w:r w:rsidR="00D04049" w:rsidRPr="00D04049">
        <w:rPr>
          <w:rFonts w:ascii="Nirmala UI" w:hAnsi="Nirmala UI" w:cs="Nirmala UI"/>
          <w:sz w:val="20"/>
          <w:szCs w:val="20"/>
        </w:rPr>
        <w:t xml:space="preserve"> </w:t>
      </w:r>
    </w:p>
    <w:p w:rsidR="00D04049" w:rsidRDefault="008F4EE2" w:rsidP="008C320C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>
        <w:rPr>
          <w:rFonts w:ascii="Nirmala UI" w:hAnsi="Nirmala UI" w:cs="Nirmala UI"/>
          <w:sz w:val="20"/>
          <w:szCs w:val="20"/>
        </w:rPr>
        <w:t>opětovně podána žádost na Královéhradecký kraj, odbor dopravy o rekonstrukci silnice III/32523 v obci Rašín /celý průtah/</w:t>
      </w:r>
    </w:p>
    <w:p w:rsidR="003B3C58" w:rsidRDefault="008F4EE2" w:rsidP="008C320C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 w:rsidRPr="008F4EE2">
        <w:rPr>
          <w:rFonts w:ascii="Nirmala UI" w:hAnsi="Nirmala UI" w:cs="Nirmala UI"/>
          <w:sz w:val="20"/>
          <w:szCs w:val="20"/>
        </w:rPr>
        <w:t>v sou</w:t>
      </w:r>
      <w:r w:rsidRPr="008F4EE2">
        <w:rPr>
          <w:rFonts w:ascii="Calibri" w:hAnsi="Calibri" w:cs="Calibri"/>
          <w:sz w:val="20"/>
          <w:szCs w:val="20"/>
        </w:rPr>
        <w:t>č</w:t>
      </w:r>
      <w:r w:rsidRPr="008F4EE2">
        <w:rPr>
          <w:rFonts w:ascii="Nirmala UI" w:hAnsi="Nirmala UI" w:cs="Nirmala UI"/>
          <w:sz w:val="20"/>
          <w:szCs w:val="20"/>
        </w:rPr>
        <w:t>asné dob</w:t>
      </w:r>
      <w:r w:rsidRPr="008F4EE2">
        <w:rPr>
          <w:rFonts w:ascii="Calibri" w:hAnsi="Calibri" w:cs="Calibri"/>
          <w:sz w:val="20"/>
          <w:szCs w:val="20"/>
        </w:rPr>
        <w:t>ě</w:t>
      </w:r>
      <w:r w:rsidRPr="008F4EE2">
        <w:rPr>
          <w:rFonts w:ascii="Nirmala UI" w:hAnsi="Nirmala UI" w:cs="Nirmala UI"/>
          <w:sz w:val="20"/>
          <w:szCs w:val="20"/>
        </w:rPr>
        <w:t xml:space="preserve"> se zpracovává studie vody v okolí pro obec Rašín, abychom byli zapsáni do </w:t>
      </w:r>
      <w:r w:rsidR="0049721D">
        <w:rPr>
          <w:rFonts w:ascii="Nirmala UI" w:hAnsi="Nirmala UI" w:cs="Nirmala UI"/>
          <w:sz w:val="20"/>
          <w:szCs w:val="20"/>
        </w:rPr>
        <w:t>„</w:t>
      </w:r>
      <w:r w:rsidRPr="008F4EE2">
        <w:rPr>
          <w:rFonts w:ascii="Nirmala UI" w:hAnsi="Nirmala UI" w:cs="Nirmala UI"/>
          <w:sz w:val="20"/>
          <w:szCs w:val="20"/>
        </w:rPr>
        <w:t xml:space="preserve">Plánu rozvoje </w:t>
      </w:r>
    </w:p>
    <w:p w:rsidR="008F4EE2" w:rsidRDefault="008F4EE2" w:rsidP="003B3C58">
      <w:pPr>
        <w:pStyle w:val="Odstavecseseznamem"/>
        <w:rPr>
          <w:rFonts w:ascii="Nirmala UI" w:hAnsi="Nirmala UI" w:cs="Nirmala UI"/>
          <w:sz w:val="20"/>
          <w:szCs w:val="20"/>
        </w:rPr>
      </w:pPr>
      <w:r w:rsidRPr="008F4EE2">
        <w:rPr>
          <w:rFonts w:ascii="Nirmala UI" w:hAnsi="Nirmala UI" w:cs="Nirmala UI"/>
          <w:sz w:val="20"/>
          <w:szCs w:val="20"/>
        </w:rPr>
        <w:t>vodovod</w:t>
      </w:r>
      <w:r w:rsidRPr="008F4EE2">
        <w:rPr>
          <w:rFonts w:ascii="Calibri" w:hAnsi="Calibri" w:cs="Calibri"/>
          <w:sz w:val="20"/>
          <w:szCs w:val="20"/>
        </w:rPr>
        <w:t>ů</w:t>
      </w:r>
      <w:r w:rsidRPr="008F4EE2">
        <w:rPr>
          <w:rFonts w:ascii="Nirmala UI" w:hAnsi="Nirmala UI" w:cs="Nirmala UI"/>
          <w:sz w:val="20"/>
          <w:szCs w:val="20"/>
        </w:rPr>
        <w:t xml:space="preserve"> a kanalizací Královéhradeckého kraje</w:t>
      </w:r>
      <w:r w:rsidR="0049721D">
        <w:rPr>
          <w:rFonts w:ascii="Nirmala UI" w:hAnsi="Nirmala UI" w:cs="Nirmala UI"/>
          <w:sz w:val="20"/>
          <w:szCs w:val="20"/>
        </w:rPr>
        <w:t>“</w:t>
      </w:r>
      <w:r w:rsidRPr="008F4EE2">
        <w:rPr>
          <w:rFonts w:ascii="Nirmala UI" w:hAnsi="Nirmala UI" w:cs="Nirmala UI"/>
          <w:sz w:val="20"/>
          <w:szCs w:val="20"/>
        </w:rPr>
        <w:t>, spo</w:t>
      </w:r>
      <w:r w:rsidRPr="008F4EE2">
        <w:rPr>
          <w:rFonts w:ascii="Calibri" w:hAnsi="Calibri" w:cs="Calibri"/>
          <w:sz w:val="20"/>
          <w:szCs w:val="20"/>
        </w:rPr>
        <w:t>č</w:t>
      </w:r>
      <w:r w:rsidRPr="008F4EE2">
        <w:rPr>
          <w:rFonts w:ascii="Nirmala UI" w:hAnsi="Nirmala UI" w:cs="Nirmala UI"/>
          <w:sz w:val="20"/>
          <w:szCs w:val="20"/>
        </w:rPr>
        <w:t>ívající v napojení obce Rašín na vodovodní sí</w:t>
      </w:r>
      <w:r w:rsidRPr="008F4EE2">
        <w:rPr>
          <w:rFonts w:ascii="Calibri" w:hAnsi="Calibri" w:cs="Calibri"/>
          <w:sz w:val="20"/>
          <w:szCs w:val="20"/>
        </w:rPr>
        <w:t>ť</w:t>
      </w:r>
      <w:r w:rsidRPr="008F4EE2">
        <w:rPr>
          <w:rFonts w:ascii="Nirmala UI" w:hAnsi="Nirmala UI" w:cs="Nirmala UI"/>
          <w:sz w:val="20"/>
          <w:szCs w:val="20"/>
        </w:rPr>
        <w:t xml:space="preserve"> skupinového vodovodu Bohá</w:t>
      </w:r>
      <w:r w:rsidRPr="008F4EE2">
        <w:rPr>
          <w:rFonts w:ascii="Calibri" w:hAnsi="Calibri" w:cs="Calibri"/>
          <w:sz w:val="20"/>
          <w:szCs w:val="20"/>
        </w:rPr>
        <w:t>ň</w:t>
      </w:r>
      <w:r w:rsidRPr="008F4EE2">
        <w:rPr>
          <w:rFonts w:ascii="Nirmala UI" w:hAnsi="Nirmala UI" w:cs="Nirmala UI"/>
          <w:sz w:val="20"/>
          <w:szCs w:val="20"/>
        </w:rPr>
        <w:t>ka v obci Je</w:t>
      </w:r>
      <w:r w:rsidRPr="008F4EE2">
        <w:rPr>
          <w:rFonts w:ascii="Calibri" w:hAnsi="Calibri" w:cs="Calibri"/>
          <w:sz w:val="20"/>
          <w:szCs w:val="20"/>
        </w:rPr>
        <w:t>ř</w:t>
      </w:r>
      <w:r w:rsidRPr="008F4EE2">
        <w:rPr>
          <w:rFonts w:ascii="Nirmala UI" w:hAnsi="Nirmala UI" w:cs="Nirmala UI"/>
          <w:sz w:val="20"/>
          <w:szCs w:val="20"/>
        </w:rPr>
        <w:t xml:space="preserve">ice </w:t>
      </w:r>
    </w:p>
    <w:p w:rsidR="003B3C58" w:rsidRDefault="003B3C58" w:rsidP="003B3C58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 w:rsidRPr="003B3C58">
        <w:rPr>
          <w:rFonts w:ascii="Nirmala UI" w:hAnsi="Nirmala UI" w:cs="Nirmala UI"/>
          <w:sz w:val="20"/>
          <w:szCs w:val="20"/>
        </w:rPr>
        <w:t>stále poptáváme firmy na opravu kanál</w:t>
      </w:r>
      <w:r w:rsidRPr="003B3C58">
        <w:rPr>
          <w:rFonts w:ascii="Calibri" w:hAnsi="Calibri" w:cs="Calibri"/>
          <w:sz w:val="20"/>
          <w:szCs w:val="20"/>
        </w:rPr>
        <w:t>ů</w:t>
      </w:r>
      <w:r w:rsidRPr="003B3C58">
        <w:rPr>
          <w:rFonts w:ascii="Nirmala UI" w:hAnsi="Nirmala UI" w:cs="Nirmala UI"/>
          <w:sz w:val="20"/>
          <w:szCs w:val="20"/>
        </w:rPr>
        <w:t xml:space="preserve"> v uli</w:t>
      </w:r>
      <w:r w:rsidRPr="003B3C58">
        <w:rPr>
          <w:rFonts w:ascii="Calibri" w:hAnsi="Calibri" w:cs="Calibri"/>
          <w:sz w:val="20"/>
          <w:szCs w:val="20"/>
        </w:rPr>
        <w:t>č</w:t>
      </w:r>
      <w:r w:rsidRPr="003B3C58">
        <w:rPr>
          <w:rFonts w:ascii="Nirmala UI" w:hAnsi="Nirmala UI" w:cs="Nirmala UI"/>
          <w:sz w:val="20"/>
          <w:szCs w:val="20"/>
        </w:rPr>
        <w:t>ce a chodník kolem Širokých</w:t>
      </w:r>
    </w:p>
    <w:p w:rsidR="003B3C58" w:rsidRDefault="003B3C58" w:rsidP="003B3C58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 w:rsidRPr="003B3C58">
        <w:rPr>
          <w:rFonts w:ascii="Nirmala UI" w:hAnsi="Nirmala UI" w:cs="Nirmala UI"/>
          <w:sz w:val="20"/>
          <w:szCs w:val="20"/>
        </w:rPr>
        <w:t>rekonstrukce zvoni</w:t>
      </w:r>
      <w:r w:rsidRPr="003B3C58">
        <w:rPr>
          <w:rFonts w:ascii="Calibri" w:hAnsi="Calibri" w:cs="Calibri"/>
          <w:sz w:val="20"/>
          <w:szCs w:val="20"/>
        </w:rPr>
        <w:t>č</w:t>
      </w:r>
      <w:r w:rsidRPr="003B3C58">
        <w:rPr>
          <w:rFonts w:ascii="Nirmala UI" w:hAnsi="Nirmala UI" w:cs="Nirmala UI"/>
          <w:sz w:val="20"/>
          <w:szCs w:val="20"/>
        </w:rPr>
        <w:t>ky</w:t>
      </w:r>
      <w:r>
        <w:rPr>
          <w:rFonts w:ascii="Nirmala UI" w:hAnsi="Nirmala UI" w:cs="Nirmala UI"/>
          <w:sz w:val="20"/>
          <w:szCs w:val="20"/>
        </w:rPr>
        <w:t xml:space="preserve"> </w:t>
      </w:r>
      <w:r w:rsidR="00AC1F44">
        <w:rPr>
          <w:rFonts w:ascii="Nirmala UI" w:hAnsi="Nirmala UI" w:cs="Nirmala UI"/>
          <w:sz w:val="20"/>
          <w:szCs w:val="20"/>
        </w:rPr>
        <w:t>/jaro/</w:t>
      </w:r>
    </w:p>
    <w:p w:rsidR="0049721D" w:rsidRDefault="00723666" w:rsidP="003B3C58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 w:rsidRPr="00723666">
        <w:rPr>
          <w:rFonts w:ascii="Nirmala UI" w:hAnsi="Nirmala UI" w:cs="Nirmala UI"/>
          <w:sz w:val="20"/>
          <w:szCs w:val="20"/>
        </w:rPr>
        <w:t>vypracován znalecký posudek na „K</w:t>
      </w:r>
      <w:r w:rsidRPr="00723666">
        <w:rPr>
          <w:rFonts w:ascii="Calibri" w:hAnsi="Calibri" w:cs="Calibri"/>
          <w:sz w:val="20"/>
          <w:szCs w:val="20"/>
        </w:rPr>
        <w:t>ř</w:t>
      </w:r>
      <w:r w:rsidRPr="00723666">
        <w:rPr>
          <w:rFonts w:ascii="Nirmala UI" w:hAnsi="Nirmala UI" w:cs="Nirmala UI"/>
          <w:sz w:val="20"/>
          <w:szCs w:val="20"/>
        </w:rPr>
        <w:t>ížek na návsi z roku 1838</w:t>
      </w:r>
    </w:p>
    <w:p w:rsidR="00723666" w:rsidRDefault="00723666" w:rsidP="003B3C58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 w:rsidRPr="00723666">
        <w:rPr>
          <w:rFonts w:ascii="Nirmala UI" w:hAnsi="Nirmala UI" w:cs="Nirmala UI"/>
          <w:sz w:val="20"/>
          <w:szCs w:val="20"/>
        </w:rPr>
        <w:t>údržba kamenného sloupu s uk</w:t>
      </w:r>
      <w:r w:rsidRPr="00723666">
        <w:rPr>
          <w:rFonts w:ascii="Calibri" w:hAnsi="Calibri" w:cs="Calibri"/>
          <w:sz w:val="20"/>
          <w:szCs w:val="20"/>
        </w:rPr>
        <w:t>ř</w:t>
      </w:r>
      <w:r w:rsidRPr="00723666">
        <w:rPr>
          <w:rFonts w:ascii="Nirmala UI" w:hAnsi="Nirmala UI" w:cs="Nirmala UI"/>
          <w:sz w:val="20"/>
          <w:szCs w:val="20"/>
        </w:rPr>
        <w:t>ižovaným Kristem na návsi obce</w:t>
      </w:r>
    </w:p>
    <w:p w:rsidR="00723666" w:rsidRDefault="00723666" w:rsidP="003B3C58">
      <w:pPr>
        <w:pStyle w:val="Odstavecseseznamem"/>
        <w:numPr>
          <w:ilvl w:val="0"/>
          <w:numId w:val="1"/>
        </w:numPr>
        <w:rPr>
          <w:rFonts w:ascii="Nirmala UI" w:hAnsi="Nirmala UI" w:cs="Nirmala UI"/>
          <w:sz w:val="20"/>
          <w:szCs w:val="20"/>
        </w:rPr>
      </w:pPr>
      <w:r w:rsidRPr="00723666">
        <w:rPr>
          <w:rFonts w:ascii="Nirmala UI" w:hAnsi="Nirmala UI" w:cs="Nirmala UI"/>
          <w:sz w:val="20"/>
          <w:szCs w:val="20"/>
        </w:rPr>
        <w:t>restaurování kamenného sloupu s uk</w:t>
      </w:r>
      <w:r w:rsidRPr="00723666">
        <w:rPr>
          <w:rFonts w:ascii="Calibri" w:hAnsi="Calibri" w:cs="Calibri"/>
          <w:sz w:val="20"/>
          <w:szCs w:val="20"/>
        </w:rPr>
        <w:t>ř</w:t>
      </w:r>
      <w:r w:rsidRPr="00723666">
        <w:rPr>
          <w:rFonts w:ascii="Nirmala UI" w:hAnsi="Nirmala UI" w:cs="Nirmala UI"/>
          <w:sz w:val="20"/>
          <w:szCs w:val="20"/>
        </w:rPr>
        <w:t>ižovaným Kristem u silnice k</w:t>
      </w:r>
      <w:r>
        <w:rPr>
          <w:rFonts w:ascii="Nirmala UI" w:hAnsi="Nirmala UI" w:cs="Nirmala UI"/>
          <w:sz w:val="20"/>
          <w:szCs w:val="20"/>
        </w:rPr>
        <w:t> </w:t>
      </w:r>
      <w:r w:rsidRPr="00723666">
        <w:rPr>
          <w:rFonts w:ascii="Nirmala UI" w:hAnsi="Nirmala UI" w:cs="Nirmala UI"/>
          <w:sz w:val="20"/>
          <w:szCs w:val="20"/>
        </w:rPr>
        <w:t>lesu</w:t>
      </w:r>
    </w:p>
    <w:p w:rsidR="00B921C2" w:rsidRDefault="00AE67C2" w:rsidP="000B14D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>
        <w:rPr>
          <w:rFonts w:ascii="Nirmala UI" w:hAnsi="Nirmala UI" w:cs="Nirmala UI"/>
          <w:sz w:val="20"/>
          <w:szCs w:val="20"/>
        </w:rPr>
        <w:t>H</w:t>
      </w:r>
      <w:r w:rsidR="00723666" w:rsidRPr="00B921C2">
        <w:rPr>
          <w:rFonts w:ascii="Nirmala UI" w:hAnsi="Nirmala UI" w:cs="Nirmala UI"/>
          <w:sz w:val="20"/>
          <w:szCs w:val="20"/>
        </w:rPr>
        <w:t xml:space="preserve">eraldika – byli jsme nuceni </w:t>
      </w:r>
      <w:r w:rsidR="00030DCB" w:rsidRPr="00B921C2">
        <w:rPr>
          <w:rFonts w:ascii="Nirmala UI" w:hAnsi="Nirmala UI" w:cs="Nirmala UI"/>
          <w:sz w:val="20"/>
          <w:szCs w:val="20"/>
        </w:rPr>
        <w:t xml:space="preserve">/ne z naší viny/ </w:t>
      </w:r>
      <w:r w:rsidR="00723666" w:rsidRPr="00B921C2">
        <w:rPr>
          <w:rFonts w:ascii="Nirmala UI" w:hAnsi="Nirmala UI" w:cs="Nirmala UI"/>
          <w:sz w:val="20"/>
          <w:szCs w:val="20"/>
        </w:rPr>
        <w:t>vybrat jiný návrh, aby odpovídal podmínkám pro ud</w:t>
      </w:r>
      <w:r w:rsidR="00723666" w:rsidRPr="00B921C2">
        <w:rPr>
          <w:rFonts w:ascii="Calibri" w:hAnsi="Calibri" w:cs="Calibri"/>
          <w:sz w:val="20"/>
          <w:szCs w:val="20"/>
        </w:rPr>
        <w:t>ě</w:t>
      </w:r>
      <w:r w:rsidR="00723666" w:rsidRPr="00B921C2">
        <w:rPr>
          <w:rFonts w:ascii="Nirmala UI" w:hAnsi="Nirmala UI" w:cs="Nirmala UI"/>
          <w:sz w:val="20"/>
          <w:szCs w:val="20"/>
        </w:rPr>
        <w:t>lení práva užívání znaku a vlajky</w:t>
      </w:r>
      <w:r w:rsidR="00030DCB" w:rsidRPr="00B921C2">
        <w:rPr>
          <w:rFonts w:ascii="Nirmala UI" w:hAnsi="Nirmala UI" w:cs="Nirmala UI"/>
          <w:sz w:val="20"/>
          <w:szCs w:val="20"/>
        </w:rPr>
        <w:t>. V sou</w:t>
      </w:r>
      <w:r w:rsidR="00030DCB" w:rsidRPr="00B921C2">
        <w:rPr>
          <w:rFonts w:ascii="Calibri" w:hAnsi="Calibri" w:cs="Calibri"/>
          <w:sz w:val="20"/>
          <w:szCs w:val="20"/>
        </w:rPr>
        <w:t>č</w:t>
      </w:r>
      <w:r w:rsidR="00030DCB" w:rsidRPr="00B921C2">
        <w:rPr>
          <w:rFonts w:ascii="Nirmala UI" w:hAnsi="Nirmala UI" w:cs="Nirmala UI"/>
          <w:sz w:val="20"/>
          <w:szCs w:val="20"/>
        </w:rPr>
        <w:t>asné dob</w:t>
      </w:r>
      <w:r w:rsidR="00030DCB" w:rsidRPr="00B921C2">
        <w:rPr>
          <w:rFonts w:ascii="Calibri" w:hAnsi="Calibri" w:cs="Calibri"/>
          <w:sz w:val="20"/>
          <w:szCs w:val="20"/>
        </w:rPr>
        <w:t>ě</w:t>
      </w:r>
      <w:r w:rsidR="00030DCB" w:rsidRPr="00B921C2">
        <w:rPr>
          <w:rFonts w:ascii="Nirmala UI" w:hAnsi="Nirmala UI" w:cs="Nirmala UI"/>
          <w:sz w:val="20"/>
          <w:szCs w:val="20"/>
        </w:rPr>
        <w:t xml:space="preserve"> máme návrh znovu v</w:t>
      </w:r>
      <w:r w:rsidR="00B921C2">
        <w:rPr>
          <w:rFonts w:ascii="Nirmala UI" w:hAnsi="Nirmala UI" w:cs="Nirmala UI"/>
          <w:sz w:val="20"/>
          <w:szCs w:val="20"/>
        </w:rPr>
        <w:t> </w:t>
      </w:r>
      <w:r w:rsidR="00B921C2" w:rsidRPr="00B921C2">
        <w:rPr>
          <w:rFonts w:ascii="Nirmala UI" w:hAnsi="Nirmala UI" w:cs="Nirmala UI"/>
          <w:sz w:val="20"/>
          <w:szCs w:val="20"/>
        </w:rPr>
        <w:t>P</w:t>
      </w:r>
      <w:r w:rsidR="00030DCB" w:rsidRPr="00B921C2">
        <w:rPr>
          <w:rFonts w:ascii="Nirmala UI" w:hAnsi="Nirmala UI" w:cs="Nirmala UI"/>
          <w:sz w:val="20"/>
          <w:szCs w:val="20"/>
        </w:rPr>
        <w:t>oslanecké</w:t>
      </w:r>
    </w:p>
    <w:p w:rsidR="00030DCB" w:rsidRDefault="00030DCB" w:rsidP="00B921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 w:rsidRPr="00B921C2">
        <w:rPr>
          <w:rFonts w:ascii="Nirmala UI" w:hAnsi="Nirmala UI" w:cs="Nirmala UI"/>
          <w:sz w:val="20"/>
          <w:szCs w:val="20"/>
        </w:rPr>
        <w:t xml:space="preserve">sněmovně </w:t>
      </w:r>
      <w:r w:rsidR="00B921C2" w:rsidRPr="00B921C2">
        <w:rPr>
          <w:rFonts w:ascii="Calibri" w:hAnsi="Calibri" w:cs="Nirmala UI"/>
          <w:sz w:val="20"/>
          <w:szCs w:val="20"/>
        </w:rPr>
        <w:t xml:space="preserve">ČR </w:t>
      </w:r>
      <w:r w:rsidRPr="00B921C2">
        <w:rPr>
          <w:rFonts w:ascii="Nirmala UI" w:hAnsi="Nirmala UI" w:cs="Nirmala UI"/>
          <w:sz w:val="20"/>
          <w:szCs w:val="20"/>
        </w:rPr>
        <w:t>k</w:t>
      </w:r>
      <w:r w:rsidR="00B921C2">
        <w:rPr>
          <w:rFonts w:ascii="Nirmala UI" w:hAnsi="Nirmala UI" w:cs="Nirmala UI"/>
          <w:sz w:val="20"/>
          <w:szCs w:val="20"/>
        </w:rPr>
        <w:t> </w:t>
      </w:r>
      <w:r w:rsidRPr="00B921C2">
        <w:rPr>
          <w:rFonts w:ascii="Nirmala UI" w:hAnsi="Nirmala UI" w:cs="Nirmala UI"/>
          <w:sz w:val="20"/>
          <w:szCs w:val="20"/>
        </w:rPr>
        <w:t>odsouhlasení</w:t>
      </w:r>
    </w:p>
    <w:p w:rsidR="00B921C2" w:rsidRDefault="00B921C2" w:rsidP="00B921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B921C2" w:rsidRDefault="00B921C2" w:rsidP="00B921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AC1F44" w:rsidRDefault="00AC1F44" w:rsidP="00B921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B921C2" w:rsidRDefault="00B921C2" w:rsidP="00B921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B921C2" w:rsidRDefault="00B921C2" w:rsidP="00B921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B921C2" w:rsidRDefault="00B921C2" w:rsidP="00B921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ED7DB9" w:rsidRDefault="00ED7DB9" w:rsidP="00B921C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</w:p>
    <w:p w:rsidR="007D4630" w:rsidRDefault="00D04049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  <w:r w:rsidRPr="00B921C2">
        <w:rPr>
          <w:rFonts w:ascii="Nirmala UI" w:hAnsi="Nirmala UI" w:cs="Nirmala UI"/>
          <w:sz w:val="20"/>
          <w:szCs w:val="20"/>
        </w:rPr>
        <w:lastRenderedPageBreak/>
        <w:t>Domnívám se, že se za zmín</w:t>
      </w:r>
      <w:r w:rsidRPr="00B921C2">
        <w:rPr>
          <w:rFonts w:ascii="Calibri" w:hAnsi="Calibri" w:cs="Calibri"/>
          <w:sz w:val="20"/>
          <w:szCs w:val="20"/>
        </w:rPr>
        <w:t>ě</w:t>
      </w:r>
      <w:r w:rsidRPr="00B921C2">
        <w:rPr>
          <w:rFonts w:ascii="Nirmala UI" w:hAnsi="Nirmala UI" w:cs="Nirmala UI"/>
          <w:sz w:val="20"/>
          <w:szCs w:val="20"/>
        </w:rPr>
        <w:t xml:space="preserve">ný rok </w:t>
      </w:r>
      <w:r w:rsidR="007A5975">
        <w:rPr>
          <w:rFonts w:ascii="Nirmala UI" w:hAnsi="Nirmala UI" w:cs="Nirmala UI"/>
          <w:sz w:val="20"/>
          <w:szCs w:val="20"/>
        </w:rPr>
        <w:t>p</w:t>
      </w:r>
      <w:r w:rsidRPr="00B921C2">
        <w:rPr>
          <w:rFonts w:ascii="Nirmala UI" w:hAnsi="Nirmala UI" w:cs="Nirmala UI"/>
          <w:sz w:val="20"/>
          <w:szCs w:val="20"/>
        </w:rPr>
        <w:t>oda</w:t>
      </w:r>
      <w:r w:rsidRPr="00B921C2">
        <w:rPr>
          <w:rFonts w:ascii="Calibri" w:hAnsi="Calibri" w:cs="Calibri"/>
          <w:sz w:val="20"/>
          <w:szCs w:val="20"/>
        </w:rPr>
        <w:t>ř</w:t>
      </w:r>
      <w:r w:rsidRPr="00B921C2">
        <w:rPr>
          <w:rFonts w:ascii="Nirmala UI" w:hAnsi="Nirmala UI" w:cs="Nirmala UI"/>
          <w:sz w:val="20"/>
          <w:szCs w:val="20"/>
        </w:rPr>
        <w:t>ilo ud</w:t>
      </w:r>
      <w:r w:rsidRPr="00B921C2">
        <w:rPr>
          <w:rFonts w:ascii="Calibri" w:hAnsi="Calibri" w:cs="Calibri"/>
          <w:sz w:val="20"/>
          <w:szCs w:val="20"/>
        </w:rPr>
        <w:t>ě</w:t>
      </w:r>
      <w:r w:rsidRPr="00B921C2">
        <w:rPr>
          <w:rFonts w:ascii="Nirmala UI" w:hAnsi="Nirmala UI" w:cs="Nirmala UI"/>
          <w:sz w:val="20"/>
          <w:szCs w:val="20"/>
        </w:rPr>
        <w:t xml:space="preserve">lat </w:t>
      </w:r>
      <w:r w:rsidR="0049721D" w:rsidRPr="00B921C2">
        <w:rPr>
          <w:rFonts w:ascii="Nirmala UI" w:hAnsi="Nirmala UI" w:cs="Nirmala UI"/>
          <w:sz w:val="20"/>
          <w:szCs w:val="20"/>
        </w:rPr>
        <w:t>pom</w:t>
      </w:r>
      <w:r w:rsidR="0049721D" w:rsidRPr="00B921C2">
        <w:rPr>
          <w:rFonts w:ascii="Calibri" w:hAnsi="Calibri" w:cs="Calibri"/>
          <w:sz w:val="20"/>
          <w:szCs w:val="20"/>
        </w:rPr>
        <w:t>ě</w:t>
      </w:r>
      <w:r w:rsidR="0049721D" w:rsidRPr="00B921C2">
        <w:rPr>
          <w:rFonts w:ascii="Nirmala UI" w:hAnsi="Nirmala UI" w:cs="Nirmala UI"/>
          <w:sz w:val="20"/>
          <w:szCs w:val="20"/>
        </w:rPr>
        <w:t>rn</w:t>
      </w:r>
      <w:r w:rsidR="0049721D" w:rsidRPr="00B921C2">
        <w:rPr>
          <w:rFonts w:ascii="Calibri" w:hAnsi="Calibri" w:cs="Calibri"/>
          <w:sz w:val="20"/>
          <w:szCs w:val="20"/>
        </w:rPr>
        <w:t>ě</w:t>
      </w:r>
      <w:r w:rsidR="0049721D" w:rsidRPr="00B921C2">
        <w:rPr>
          <w:rFonts w:ascii="Nirmala UI" w:hAnsi="Nirmala UI" w:cs="Nirmala UI"/>
          <w:sz w:val="20"/>
          <w:szCs w:val="20"/>
        </w:rPr>
        <w:t xml:space="preserve"> dost</w:t>
      </w:r>
      <w:r w:rsidRPr="00B921C2">
        <w:rPr>
          <w:rFonts w:ascii="Nirmala UI" w:hAnsi="Nirmala UI" w:cs="Nirmala UI"/>
          <w:sz w:val="20"/>
          <w:szCs w:val="20"/>
        </w:rPr>
        <w:t xml:space="preserve"> práce, která bohužel není </w:t>
      </w:r>
      <w:r w:rsidR="00C02A6E">
        <w:rPr>
          <w:rFonts w:ascii="Nirmala UI" w:hAnsi="Nirmala UI" w:cs="Nirmala UI"/>
          <w:sz w:val="20"/>
          <w:szCs w:val="20"/>
        </w:rPr>
        <w:t xml:space="preserve">moc </w:t>
      </w:r>
      <w:r w:rsidRPr="00B921C2">
        <w:rPr>
          <w:rFonts w:ascii="Nirmala UI" w:hAnsi="Nirmala UI" w:cs="Nirmala UI"/>
          <w:sz w:val="20"/>
          <w:szCs w:val="20"/>
        </w:rPr>
        <w:t>vid</w:t>
      </w:r>
      <w:r w:rsidRPr="00B921C2">
        <w:rPr>
          <w:rFonts w:ascii="Calibri" w:hAnsi="Calibri" w:cs="Calibri"/>
          <w:sz w:val="20"/>
          <w:szCs w:val="20"/>
        </w:rPr>
        <w:t>ě</w:t>
      </w:r>
      <w:r w:rsidRPr="00B921C2">
        <w:rPr>
          <w:rFonts w:ascii="Nirmala UI" w:hAnsi="Nirmala UI" w:cs="Nirmala UI"/>
          <w:sz w:val="20"/>
          <w:szCs w:val="20"/>
        </w:rPr>
        <w:t>t. N</w:t>
      </w:r>
      <w:r w:rsidRPr="00B921C2">
        <w:rPr>
          <w:rFonts w:ascii="Calibri" w:hAnsi="Calibri" w:cs="Calibri"/>
          <w:sz w:val="20"/>
          <w:szCs w:val="20"/>
        </w:rPr>
        <w:t>ě</w:t>
      </w:r>
      <w:r w:rsidRPr="00B921C2">
        <w:rPr>
          <w:rFonts w:ascii="Nirmala UI" w:hAnsi="Nirmala UI" w:cs="Nirmala UI"/>
          <w:sz w:val="20"/>
          <w:szCs w:val="20"/>
        </w:rPr>
        <w:t>komu to m</w:t>
      </w:r>
      <w:r w:rsidRPr="00B921C2">
        <w:rPr>
          <w:rFonts w:ascii="Calibri" w:hAnsi="Calibri" w:cs="Calibri"/>
          <w:sz w:val="20"/>
          <w:szCs w:val="20"/>
        </w:rPr>
        <w:t>ů</w:t>
      </w:r>
      <w:r w:rsidRPr="00B921C2">
        <w:rPr>
          <w:rFonts w:ascii="Nirmala UI" w:hAnsi="Nirmala UI" w:cs="Nirmala UI"/>
          <w:sz w:val="20"/>
          <w:szCs w:val="20"/>
        </w:rPr>
        <w:t>že p</w:t>
      </w:r>
      <w:r w:rsidRPr="00B921C2">
        <w:rPr>
          <w:rFonts w:ascii="Calibri" w:hAnsi="Calibri" w:cs="Calibri"/>
          <w:sz w:val="20"/>
          <w:szCs w:val="20"/>
        </w:rPr>
        <w:t>ř</w:t>
      </w:r>
      <w:r w:rsidRPr="00B921C2">
        <w:rPr>
          <w:rFonts w:ascii="Nirmala UI" w:hAnsi="Nirmala UI" w:cs="Nirmala UI"/>
          <w:sz w:val="20"/>
          <w:szCs w:val="20"/>
        </w:rPr>
        <w:t>ipadat ne</w:t>
      </w:r>
      <w:r w:rsidR="00C02A6E">
        <w:rPr>
          <w:rFonts w:ascii="Nirmala UI" w:hAnsi="Nirmala UI" w:cs="Nirmala UI"/>
          <w:sz w:val="20"/>
          <w:szCs w:val="20"/>
        </w:rPr>
        <w:t xml:space="preserve"> </w:t>
      </w:r>
      <w:r w:rsidRPr="00D04049">
        <w:rPr>
          <w:rFonts w:ascii="Nirmala UI" w:hAnsi="Nirmala UI" w:cs="Nirmala UI"/>
          <w:sz w:val="20"/>
          <w:szCs w:val="20"/>
        </w:rPr>
        <w:t>tak významné, ale tak to prost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 je. Ne vždy se dají d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lat v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ci, které bychom cht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li nebo které by požadovala n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jaká skupina obyvatel obce. P</w:t>
      </w:r>
      <w:r w:rsidRPr="00D04049">
        <w:rPr>
          <w:rFonts w:ascii="Calibri" w:hAnsi="Calibri" w:cs="Calibri"/>
          <w:sz w:val="20"/>
          <w:szCs w:val="20"/>
        </w:rPr>
        <w:t>ř</w:t>
      </w:r>
      <w:r w:rsidRPr="00D04049">
        <w:rPr>
          <w:rFonts w:ascii="Nirmala UI" w:hAnsi="Nirmala UI" w:cs="Nirmala UI"/>
          <w:sz w:val="20"/>
          <w:szCs w:val="20"/>
        </w:rPr>
        <w:t>esto se skute</w:t>
      </w:r>
      <w:r w:rsidRPr="00D04049">
        <w:rPr>
          <w:rFonts w:ascii="Calibri" w:hAnsi="Calibri" w:cs="Calibri"/>
          <w:sz w:val="20"/>
          <w:szCs w:val="20"/>
        </w:rPr>
        <w:t>č</w:t>
      </w:r>
      <w:r w:rsidRPr="00D04049">
        <w:rPr>
          <w:rFonts w:ascii="Nirmala UI" w:hAnsi="Nirmala UI" w:cs="Nirmala UI"/>
          <w:sz w:val="20"/>
          <w:szCs w:val="20"/>
        </w:rPr>
        <w:t>n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 poda</w:t>
      </w:r>
      <w:r w:rsidRPr="00D04049">
        <w:rPr>
          <w:rFonts w:ascii="Calibri" w:hAnsi="Calibri" w:cs="Calibri"/>
          <w:sz w:val="20"/>
          <w:szCs w:val="20"/>
        </w:rPr>
        <w:t>ř</w:t>
      </w:r>
      <w:r w:rsidRPr="00D04049">
        <w:rPr>
          <w:rFonts w:ascii="Nirmala UI" w:hAnsi="Nirmala UI" w:cs="Nirmala UI"/>
          <w:sz w:val="20"/>
          <w:szCs w:val="20"/>
        </w:rPr>
        <w:t>ilo dost našich plán</w:t>
      </w:r>
      <w:r w:rsidRPr="00D04049">
        <w:rPr>
          <w:rFonts w:ascii="Calibri" w:hAnsi="Calibri" w:cs="Calibri"/>
          <w:sz w:val="20"/>
          <w:szCs w:val="20"/>
        </w:rPr>
        <w:t>ů</w:t>
      </w:r>
      <w:r w:rsidRPr="00D04049">
        <w:rPr>
          <w:rFonts w:ascii="Nirmala UI" w:hAnsi="Nirmala UI" w:cs="Nirmala UI"/>
          <w:sz w:val="20"/>
          <w:szCs w:val="20"/>
        </w:rPr>
        <w:t xml:space="preserve"> a hlavn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 takových, které mají význam i do budoucna. Kdybych m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la shrnout to, co nás snad </w:t>
      </w:r>
      <w:r w:rsidRPr="00D04049">
        <w:rPr>
          <w:rFonts w:ascii="Calibri" w:hAnsi="Calibri" w:cs="Calibri"/>
          <w:sz w:val="20"/>
          <w:szCs w:val="20"/>
        </w:rPr>
        <w:t>č</w:t>
      </w:r>
      <w:r w:rsidRPr="00D04049">
        <w:rPr>
          <w:rFonts w:ascii="Nirmala UI" w:hAnsi="Nirmala UI" w:cs="Nirmala UI"/>
          <w:sz w:val="20"/>
          <w:szCs w:val="20"/>
        </w:rPr>
        <w:t>eká na obecní úrovni, tak toho z hlediska navrhovaného rozpo</w:t>
      </w:r>
      <w:r w:rsidRPr="00D04049">
        <w:rPr>
          <w:rFonts w:ascii="Calibri" w:hAnsi="Calibri" w:cs="Calibri"/>
          <w:sz w:val="20"/>
          <w:szCs w:val="20"/>
        </w:rPr>
        <w:t>č</w:t>
      </w:r>
      <w:r w:rsidRPr="00D04049">
        <w:rPr>
          <w:rFonts w:ascii="Nirmala UI" w:hAnsi="Nirmala UI" w:cs="Nirmala UI"/>
          <w:sz w:val="20"/>
          <w:szCs w:val="20"/>
        </w:rPr>
        <w:t>tu není tolik zajímavého jako v minulých letech, ale na druhou stranu se toho m</w:t>
      </w:r>
      <w:r w:rsidRPr="00D04049">
        <w:rPr>
          <w:rFonts w:ascii="Calibri" w:hAnsi="Calibri" w:cs="Calibri"/>
          <w:sz w:val="20"/>
          <w:szCs w:val="20"/>
        </w:rPr>
        <w:t>ů</w:t>
      </w:r>
      <w:r w:rsidRPr="00D04049">
        <w:rPr>
          <w:rFonts w:ascii="Nirmala UI" w:hAnsi="Nirmala UI" w:cs="Nirmala UI"/>
          <w:sz w:val="20"/>
          <w:szCs w:val="20"/>
        </w:rPr>
        <w:t>že ješt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 hodn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 zm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nit. V p</w:t>
      </w:r>
      <w:r w:rsidRPr="00D04049">
        <w:rPr>
          <w:rFonts w:ascii="Calibri" w:hAnsi="Calibri" w:cs="Calibri"/>
          <w:sz w:val="20"/>
          <w:szCs w:val="20"/>
        </w:rPr>
        <w:t>ř</w:t>
      </w:r>
      <w:r w:rsidRPr="00D04049">
        <w:rPr>
          <w:rFonts w:ascii="Nirmala UI" w:hAnsi="Nirmala UI" w:cs="Nirmala UI"/>
          <w:sz w:val="20"/>
          <w:szCs w:val="20"/>
        </w:rPr>
        <w:t>ípad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, že pob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ží vše podle návrhu rozpo</w:t>
      </w:r>
      <w:r w:rsidRPr="00D04049">
        <w:rPr>
          <w:rFonts w:ascii="Calibri" w:hAnsi="Calibri" w:cs="Calibri"/>
          <w:sz w:val="20"/>
          <w:szCs w:val="20"/>
        </w:rPr>
        <w:t>č</w:t>
      </w:r>
      <w:r w:rsidRPr="00D04049">
        <w:rPr>
          <w:rFonts w:ascii="Nirmala UI" w:hAnsi="Nirmala UI" w:cs="Nirmala UI"/>
          <w:sz w:val="20"/>
          <w:szCs w:val="20"/>
        </w:rPr>
        <w:t>tu, m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>lo by jít spíš o rok stabilizace a p</w:t>
      </w:r>
      <w:r w:rsidRPr="00D04049">
        <w:rPr>
          <w:rFonts w:ascii="Calibri" w:hAnsi="Calibri" w:cs="Calibri"/>
          <w:sz w:val="20"/>
          <w:szCs w:val="20"/>
        </w:rPr>
        <w:t>ř</w:t>
      </w:r>
      <w:r w:rsidRPr="00D04049">
        <w:rPr>
          <w:rFonts w:ascii="Nirmala UI" w:hAnsi="Nirmala UI" w:cs="Nirmala UI"/>
          <w:sz w:val="20"/>
          <w:szCs w:val="20"/>
        </w:rPr>
        <w:t>íprav v</w:t>
      </w:r>
      <w:r w:rsidRPr="00D04049">
        <w:rPr>
          <w:rFonts w:ascii="Calibri" w:hAnsi="Calibri" w:cs="Calibri"/>
          <w:sz w:val="20"/>
          <w:szCs w:val="20"/>
        </w:rPr>
        <w:t>ě</w:t>
      </w:r>
      <w:r w:rsidRPr="00D04049">
        <w:rPr>
          <w:rFonts w:ascii="Nirmala UI" w:hAnsi="Nirmala UI" w:cs="Nirmala UI"/>
          <w:sz w:val="20"/>
          <w:szCs w:val="20"/>
        </w:rPr>
        <w:t xml:space="preserve">tších investic. </w:t>
      </w:r>
    </w:p>
    <w:p w:rsidR="007A5975" w:rsidRDefault="007A5975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A5975" w:rsidRDefault="007A5975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A5975" w:rsidRDefault="007A5975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A5975" w:rsidRDefault="007A5975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A5975" w:rsidP="007A5975">
      <w:pPr>
        <w:autoSpaceDE w:val="0"/>
        <w:autoSpaceDN w:val="0"/>
        <w:adjustRightInd w:val="0"/>
        <w:spacing w:after="0" w:line="240" w:lineRule="auto"/>
        <w:rPr>
          <w:rFonts w:ascii="Nirmala UI" w:hAnsi="Nirmala UI" w:cs="Nirmala UI"/>
          <w:sz w:val="20"/>
          <w:szCs w:val="20"/>
        </w:rPr>
      </w:pPr>
      <w:r>
        <w:rPr>
          <w:rFonts w:ascii="Nirmala UI" w:hAnsi="Nirmala UI" w:cs="Nirmala UI"/>
          <w:noProof/>
          <w:sz w:val="20"/>
          <w:szCs w:val="20"/>
          <w:lang w:eastAsia="cs-CZ"/>
        </w:rPr>
        <w:drawing>
          <wp:inline distT="0" distB="0" distL="0" distR="0" wp14:anchorId="589E5F28">
            <wp:extent cx="2249805" cy="26155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Pr="007D4630" w:rsidRDefault="007D4630" w:rsidP="007D4630">
      <w:pPr>
        <w:rPr>
          <w:rFonts w:ascii="Nirmala UI" w:hAnsi="Nirmala UI" w:cs="Nirmala UI"/>
          <w:sz w:val="20"/>
          <w:szCs w:val="20"/>
        </w:rPr>
      </w:pPr>
      <w:r w:rsidRPr="007D4630">
        <w:rPr>
          <w:rFonts w:ascii="Nirmala UI" w:hAnsi="Nirmala UI" w:cs="Nirmala UI"/>
          <w:sz w:val="20"/>
          <w:szCs w:val="20"/>
        </w:rPr>
        <w:t>Vážení spoluob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 xml:space="preserve">ané, </w:t>
      </w:r>
      <w:r w:rsidRPr="007D4630">
        <w:rPr>
          <w:rFonts w:ascii="Nirmala UI" w:hAnsi="Nirmala UI" w:cs="Nirmala UI"/>
          <w:sz w:val="20"/>
          <w:szCs w:val="20"/>
        </w:rPr>
        <w:br/>
      </w:r>
      <w:r w:rsidRPr="007D4630">
        <w:rPr>
          <w:rFonts w:ascii="Nirmala UI" w:hAnsi="Nirmala UI" w:cs="Nirmala UI"/>
          <w:sz w:val="20"/>
          <w:szCs w:val="20"/>
        </w:rPr>
        <w:br/>
      </w:r>
      <w:r>
        <w:rPr>
          <w:rFonts w:ascii="Nirmala UI" w:hAnsi="Nirmala UI" w:cs="Nirmala UI"/>
          <w:sz w:val="20"/>
          <w:szCs w:val="20"/>
        </w:rPr>
        <w:t xml:space="preserve">          </w:t>
      </w:r>
      <w:r w:rsidRPr="007D4630">
        <w:rPr>
          <w:rFonts w:ascii="Nirmala UI" w:hAnsi="Nirmala UI" w:cs="Nirmala UI"/>
          <w:sz w:val="20"/>
          <w:szCs w:val="20"/>
        </w:rPr>
        <w:t>stojíme na prahu roku 2018. Pro n</w:t>
      </w:r>
      <w:r w:rsidRPr="007D4630">
        <w:rPr>
          <w:rFonts w:ascii="Calibri" w:hAnsi="Calibri" w:cs="Calibri"/>
          <w:sz w:val="20"/>
          <w:szCs w:val="20"/>
        </w:rPr>
        <w:t>ě</w:t>
      </w:r>
      <w:r w:rsidRPr="007D4630">
        <w:rPr>
          <w:rFonts w:ascii="Nirmala UI" w:hAnsi="Nirmala UI" w:cs="Nirmala UI"/>
          <w:sz w:val="20"/>
          <w:szCs w:val="20"/>
        </w:rPr>
        <w:t>koho byl uplynulý rok rokem radosti, pro jiné rokem smutku. Ne všechna p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ání byla napln</w:t>
      </w:r>
      <w:r w:rsidRPr="007D4630">
        <w:rPr>
          <w:rFonts w:ascii="Calibri" w:hAnsi="Calibri" w:cs="Calibri"/>
          <w:sz w:val="20"/>
          <w:szCs w:val="20"/>
        </w:rPr>
        <w:t>ě</w:t>
      </w:r>
      <w:r w:rsidRPr="007D4630">
        <w:rPr>
          <w:rFonts w:ascii="Nirmala UI" w:hAnsi="Nirmala UI" w:cs="Nirmala UI"/>
          <w:sz w:val="20"/>
          <w:szCs w:val="20"/>
        </w:rPr>
        <w:t>na a všechny tužby vyslyšeny. Takový už je život. P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eji nám všem, abychom i nadále nacházeli spole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 xml:space="preserve">nou 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 xml:space="preserve"> a v</w:t>
      </w:r>
      <w:r w:rsidRPr="007D4630">
        <w:rPr>
          <w:rFonts w:ascii="Calibri" w:hAnsi="Calibri" w:cs="Calibri"/>
          <w:sz w:val="20"/>
          <w:szCs w:val="20"/>
        </w:rPr>
        <w:t>ů</w:t>
      </w:r>
      <w:r w:rsidRPr="007D4630">
        <w:rPr>
          <w:rFonts w:ascii="Nirmala UI" w:hAnsi="Nirmala UI" w:cs="Nirmala UI"/>
          <w:sz w:val="20"/>
          <w:szCs w:val="20"/>
        </w:rPr>
        <w:t xml:space="preserve">li zvládnout všechny </w:t>
      </w:r>
      <w:proofErr w:type="gramStart"/>
      <w:r w:rsidRPr="007D4630">
        <w:rPr>
          <w:rFonts w:ascii="Nirmala UI" w:hAnsi="Nirmala UI" w:cs="Nirmala UI"/>
          <w:sz w:val="20"/>
          <w:szCs w:val="20"/>
        </w:rPr>
        <w:t>úkoly</w:t>
      </w:r>
      <w:r>
        <w:rPr>
          <w:rFonts w:ascii="Nirmala UI" w:hAnsi="Nirmala UI" w:cs="Nirmala UI"/>
          <w:sz w:val="20"/>
          <w:szCs w:val="20"/>
        </w:rPr>
        <w:t xml:space="preserve">  </w:t>
      </w:r>
      <w:r w:rsidRPr="007D4630">
        <w:rPr>
          <w:rFonts w:ascii="Nirmala UI" w:hAnsi="Nirmala UI" w:cs="Nirmala UI"/>
          <w:sz w:val="20"/>
          <w:szCs w:val="20"/>
        </w:rPr>
        <w:t xml:space="preserve"> a problémy</w:t>
      </w:r>
      <w:proofErr w:type="gramEnd"/>
      <w:r w:rsidRPr="007D4630">
        <w:rPr>
          <w:rFonts w:ascii="Nirmala UI" w:hAnsi="Nirmala UI" w:cs="Nirmala UI"/>
          <w:sz w:val="20"/>
          <w:szCs w:val="20"/>
        </w:rPr>
        <w:t>. P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 xml:space="preserve">ípadné neshody abychom 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ešili moud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 a uvážliv</w:t>
      </w:r>
      <w:r w:rsidRPr="007D4630">
        <w:rPr>
          <w:rFonts w:ascii="Calibri" w:hAnsi="Calibri" w:cs="Calibri"/>
          <w:sz w:val="20"/>
          <w:szCs w:val="20"/>
        </w:rPr>
        <w:t>ě</w:t>
      </w:r>
      <w:r w:rsidRPr="007D4630">
        <w:rPr>
          <w:rFonts w:ascii="Nirmala UI" w:hAnsi="Nirmala UI" w:cs="Nirmala UI"/>
          <w:sz w:val="20"/>
          <w:szCs w:val="20"/>
        </w:rPr>
        <w:t xml:space="preserve">, s maximální </w:t>
      </w:r>
      <w:proofErr w:type="gramStart"/>
      <w:r w:rsidRPr="007D4630">
        <w:rPr>
          <w:rFonts w:ascii="Nirmala UI" w:hAnsi="Nirmala UI" w:cs="Nirmala UI"/>
          <w:sz w:val="20"/>
          <w:szCs w:val="20"/>
        </w:rPr>
        <w:t xml:space="preserve">tolerancí </w:t>
      </w:r>
      <w:r>
        <w:rPr>
          <w:rFonts w:ascii="Nirmala UI" w:hAnsi="Nirmala UI" w:cs="Nirmala UI"/>
          <w:sz w:val="20"/>
          <w:szCs w:val="20"/>
        </w:rPr>
        <w:t xml:space="preserve">         </w:t>
      </w:r>
      <w:r w:rsidRPr="007D4630">
        <w:rPr>
          <w:rFonts w:ascii="Nirmala UI" w:hAnsi="Nirmala UI" w:cs="Nirmala UI"/>
          <w:sz w:val="20"/>
          <w:szCs w:val="20"/>
        </w:rPr>
        <w:t>a snahou</w:t>
      </w:r>
      <w:proofErr w:type="gramEnd"/>
      <w:r w:rsidRPr="007D4630">
        <w:rPr>
          <w:rFonts w:ascii="Nirmala UI" w:hAnsi="Nirmala UI" w:cs="Nirmala UI"/>
          <w:sz w:val="20"/>
          <w:szCs w:val="20"/>
        </w:rPr>
        <w:t xml:space="preserve"> najít to nejlepší 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ešení.</w:t>
      </w:r>
      <w:r w:rsidRPr="007D4630">
        <w:rPr>
          <w:rFonts w:ascii="Nirmala UI" w:hAnsi="Nirmala UI" w:cs="Nirmala UI"/>
          <w:sz w:val="20"/>
          <w:szCs w:val="20"/>
        </w:rPr>
        <w:br/>
        <w:t>K plnohodnotnému životu pot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ebujeme nejen materiální prost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edky, ale hlavn</w:t>
      </w:r>
      <w:r w:rsidRPr="007D4630">
        <w:rPr>
          <w:rFonts w:ascii="Calibri" w:hAnsi="Calibri" w:cs="Calibri"/>
          <w:sz w:val="20"/>
          <w:szCs w:val="20"/>
        </w:rPr>
        <w:t>ě</w:t>
      </w:r>
      <w:r w:rsidRPr="007D4630">
        <w:rPr>
          <w:rFonts w:ascii="Nirmala UI" w:hAnsi="Nirmala UI" w:cs="Nirmala UI"/>
          <w:sz w:val="20"/>
          <w:szCs w:val="20"/>
        </w:rPr>
        <w:t xml:space="preserve"> zdraví, osobní a rodinnou pohodu, lásku a podporu svých blízkých a po náro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 xml:space="preserve">né každodenní práci 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>as na odpo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>inek s rodinou a p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áteli.</w:t>
      </w:r>
      <w:r w:rsidRPr="007D4630">
        <w:rPr>
          <w:rFonts w:ascii="Nirmala UI" w:hAnsi="Nirmala UI" w:cs="Nirmala UI"/>
          <w:sz w:val="20"/>
          <w:szCs w:val="20"/>
        </w:rPr>
        <w:br/>
      </w:r>
      <w:r>
        <w:rPr>
          <w:rFonts w:ascii="Nirmala UI" w:hAnsi="Nirmala UI" w:cs="Nirmala UI"/>
          <w:sz w:val="20"/>
          <w:szCs w:val="20"/>
        </w:rPr>
        <w:t xml:space="preserve">          </w:t>
      </w:r>
      <w:r w:rsidRPr="007D4630">
        <w:rPr>
          <w:rFonts w:ascii="Nirmala UI" w:hAnsi="Nirmala UI" w:cs="Nirmala UI"/>
          <w:sz w:val="20"/>
          <w:szCs w:val="20"/>
        </w:rPr>
        <w:t>V</w:t>
      </w:r>
      <w:r w:rsidRPr="007D4630">
        <w:rPr>
          <w:rFonts w:ascii="Calibri" w:hAnsi="Calibri" w:cs="Calibri"/>
          <w:sz w:val="20"/>
          <w:szCs w:val="20"/>
        </w:rPr>
        <w:t>ěř</w:t>
      </w:r>
      <w:r w:rsidRPr="007D4630">
        <w:rPr>
          <w:rFonts w:ascii="Nirmala UI" w:hAnsi="Nirmala UI" w:cs="Nirmala UI"/>
          <w:sz w:val="20"/>
          <w:szCs w:val="20"/>
        </w:rPr>
        <w:t>ím, že navzdory tvrdé realit</w:t>
      </w:r>
      <w:r w:rsidRPr="007D4630">
        <w:rPr>
          <w:rFonts w:ascii="Calibri" w:hAnsi="Calibri" w:cs="Calibri"/>
          <w:sz w:val="20"/>
          <w:szCs w:val="20"/>
        </w:rPr>
        <w:t>ě</w:t>
      </w:r>
      <w:r w:rsidRPr="007D4630">
        <w:rPr>
          <w:rFonts w:ascii="Nirmala UI" w:hAnsi="Nirmala UI" w:cs="Nirmala UI"/>
          <w:sz w:val="20"/>
          <w:szCs w:val="20"/>
        </w:rPr>
        <w:t xml:space="preserve"> nezapomeneme na základní lidské hodnoty, jakými je slušnost, úcta k životu, </w:t>
      </w:r>
      <w:proofErr w:type="gramStart"/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>lov</w:t>
      </w:r>
      <w:r w:rsidRPr="007D4630">
        <w:rPr>
          <w:rFonts w:ascii="Calibri" w:hAnsi="Calibri" w:cs="Calibri"/>
          <w:sz w:val="20"/>
          <w:szCs w:val="20"/>
        </w:rPr>
        <w:t>ě</w:t>
      </w:r>
      <w:r w:rsidRPr="007D4630">
        <w:rPr>
          <w:rFonts w:ascii="Nirmala UI" w:hAnsi="Nirmala UI" w:cs="Nirmala UI"/>
          <w:sz w:val="20"/>
          <w:szCs w:val="20"/>
        </w:rPr>
        <w:t xml:space="preserve">ku </w:t>
      </w:r>
      <w:r>
        <w:rPr>
          <w:rFonts w:ascii="Nirmala UI" w:hAnsi="Nirmala UI" w:cs="Nirmala UI"/>
          <w:sz w:val="20"/>
          <w:szCs w:val="20"/>
        </w:rPr>
        <w:t xml:space="preserve">           </w:t>
      </w:r>
      <w:r w:rsidRPr="007D4630">
        <w:rPr>
          <w:rFonts w:ascii="Nirmala UI" w:hAnsi="Nirmala UI" w:cs="Nirmala UI"/>
          <w:sz w:val="20"/>
          <w:szCs w:val="20"/>
        </w:rPr>
        <w:t>a hodnotám</w:t>
      </w:r>
      <w:proofErr w:type="gramEnd"/>
      <w:r w:rsidRPr="007D4630">
        <w:rPr>
          <w:rFonts w:ascii="Nirmala UI" w:hAnsi="Nirmala UI" w:cs="Nirmala UI"/>
          <w:sz w:val="20"/>
          <w:szCs w:val="20"/>
        </w:rPr>
        <w:t xml:space="preserve">, jejichž cena je 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>asto nevy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>íslitelná, zodpov</w:t>
      </w:r>
      <w:r w:rsidRPr="007D4630">
        <w:rPr>
          <w:rFonts w:ascii="Calibri" w:hAnsi="Calibri" w:cs="Calibri"/>
          <w:sz w:val="20"/>
          <w:szCs w:val="20"/>
        </w:rPr>
        <w:t>ě</w:t>
      </w:r>
      <w:r w:rsidRPr="007D4630">
        <w:rPr>
          <w:rFonts w:ascii="Nirmala UI" w:hAnsi="Nirmala UI" w:cs="Nirmala UI"/>
          <w:sz w:val="20"/>
          <w:szCs w:val="20"/>
        </w:rPr>
        <w:t>dnost za vlastní jednání, ochotu chránit všechno, co bylo vytvo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 xml:space="preserve">eno pro obecní blaho a pomoci tam, kde je naše pomoc </w:t>
      </w:r>
      <w:r>
        <w:rPr>
          <w:rFonts w:ascii="Nirmala UI" w:hAnsi="Nirmala UI" w:cs="Nirmala UI"/>
          <w:sz w:val="20"/>
          <w:szCs w:val="20"/>
        </w:rPr>
        <w:t>p</w:t>
      </w:r>
      <w:r w:rsidRPr="007D4630">
        <w:rPr>
          <w:rFonts w:ascii="Nirmala UI" w:hAnsi="Nirmala UI" w:cs="Nirmala UI"/>
          <w:sz w:val="20"/>
          <w:szCs w:val="20"/>
        </w:rPr>
        <w:t>ot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ebná.</w:t>
      </w:r>
      <w:r w:rsidRPr="007D4630">
        <w:rPr>
          <w:rFonts w:ascii="Nirmala UI" w:hAnsi="Nirmala UI" w:cs="Nirmala UI"/>
          <w:sz w:val="20"/>
          <w:szCs w:val="20"/>
        </w:rPr>
        <w:br/>
      </w:r>
      <w:r>
        <w:rPr>
          <w:rFonts w:ascii="Nirmala UI" w:hAnsi="Nirmala UI" w:cs="Nirmala UI"/>
          <w:sz w:val="20"/>
          <w:szCs w:val="20"/>
        </w:rPr>
        <w:t xml:space="preserve">          </w:t>
      </w:r>
      <w:r w:rsidRPr="007D4630">
        <w:rPr>
          <w:rFonts w:ascii="Nirmala UI" w:hAnsi="Nirmala UI" w:cs="Nirmala UI"/>
          <w:sz w:val="20"/>
          <w:szCs w:val="20"/>
        </w:rPr>
        <w:t>D</w:t>
      </w:r>
      <w:r w:rsidRPr="007D4630">
        <w:rPr>
          <w:rFonts w:ascii="Calibri" w:hAnsi="Calibri" w:cs="Calibri"/>
          <w:sz w:val="20"/>
          <w:szCs w:val="20"/>
        </w:rPr>
        <w:t>ě</w:t>
      </w:r>
      <w:r w:rsidRPr="007D4630">
        <w:rPr>
          <w:rFonts w:ascii="Nirmala UI" w:hAnsi="Nirmala UI" w:cs="Nirmala UI"/>
          <w:sz w:val="20"/>
          <w:szCs w:val="20"/>
        </w:rPr>
        <w:t>kuji všem za pochopení, podporu a spolupráci a p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eji Vám, aby p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ání "š</w:t>
      </w:r>
      <w:r w:rsidRPr="007D4630">
        <w:rPr>
          <w:rFonts w:ascii="Calibri" w:hAnsi="Calibri" w:cs="Calibri"/>
          <w:sz w:val="20"/>
          <w:szCs w:val="20"/>
        </w:rPr>
        <w:t>ť</w:t>
      </w:r>
      <w:r w:rsidRPr="007D4630">
        <w:rPr>
          <w:rFonts w:ascii="Nirmala UI" w:hAnsi="Nirmala UI" w:cs="Nirmala UI"/>
          <w:sz w:val="20"/>
          <w:szCs w:val="20"/>
        </w:rPr>
        <w:t>astný a veselý" p</w:t>
      </w:r>
      <w:r w:rsidRPr="007D4630">
        <w:rPr>
          <w:rFonts w:ascii="Calibri" w:hAnsi="Calibri" w:cs="Calibri"/>
          <w:sz w:val="20"/>
          <w:szCs w:val="20"/>
        </w:rPr>
        <w:t>ř</w:t>
      </w:r>
      <w:r w:rsidRPr="007D4630">
        <w:rPr>
          <w:rFonts w:ascii="Nirmala UI" w:hAnsi="Nirmala UI" w:cs="Nirmala UI"/>
          <w:sz w:val="20"/>
          <w:szCs w:val="20"/>
        </w:rPr>
        <w:t>estalo být jen vžitou frází a stalo se skute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>ností.</w:t>
      </w:r>
    </w:p>
    <w:p w:rsid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P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  <w:r>
        <w:rPr>
          <w:rFonts w:ascii="Nirmala UI" w:hAnsi="Nirmala UI" w:cs="Nirmala UI"/>
          <w:sz w:val="20"/>
          <w:szCs w:val="20"/>
        </w:rPr>
        <w:t xml:space="preserve"> </w:t>
      </w:r>
      <w:r w:rsidRPr="007D4630">
        <w:rPr>
          <w:rFonts w:ascii="Nirmala UI" w:hAnsi="Nirmala UI" w:cs="Nirmala UI"/>
          <w:sz w:val="20"/>
          <w:szCs w:val="20"/>
        </w:rPr>
        <w:t>Krásné svátky všem</w:t>
      </w:r>
    </w:p>
    <w:p w:rsidR="007D4630" w:rsidRP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7D4630" w:rsidRP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  <w:r w:rsidRPr="007D4630">
        <w:rPr>
          <w:rFonts w:ascii="Nirmala UI" w:hAnsi="Nirmala UI" w:cs="Nirmala UI"/>
          <w:sz w:val="20"/>
          <w:szCs w:val="20"/>
        </w:rPr>
        <w:t xml:space="preserve">   Renáta Ku</w:t>
      </w:r>
      <w:r w:rsidRPr="007D4630">
        <w:rPr>
          <w:rFonts w:ascii="Calibri" w:hAnsi="Calibri" w:cs="Calibri"/>
          <w:sz w:val="20"/>
          <w:szCs w:val="20"/>
        </w:rPr>
        <w:t>č</w:t>
      </w:r>
      <w:r w:rsidRPr="007D4630">
        <w:rPr>
          <w:rFonts w:ascii="Nirmala UI" w:hAnsi="Nirmala UI" w:cs="Nirmala UI"/>
          <w:sz w:val="20"/>
          <w:szCs w:val="20"/>
        </w:rPr>
        <w:t>erová</w:t>
      </w:r>
    </w:p>
    <w:p w:rsidR="007D4630" w:rsidRPr="007D4630" w:rsidRDefault="007D4630" w:rsidP="00C02A6E">
      <w:pPr>
        <w:autoSpaceDE w:val="0"/>
        <w:autoSpaceDN w:val="0"/>
        <w:adjustRightInd w:val="0"/>
        <w:spacing w:after="0" w:line="240" w:lineRule="auto"/>
        <w:ind w:firstLine="708"/>
        <w:rPr>
          <w:rFonts w:ascii="Nirmala UI" w:hAnsi="Nirmala UI" w:cs="Nirmala UI"/>
          <w:sz w:val="20"/>
          <w:szCs w:val="20"/>
        </w:rPr>
      </w:pPr>
    </w:p>
    <w:p w:rsidR="00E10C2B" w:rsidRPr="00D04049" w:rsidRDefault="00E10C2B" w:rsidP="001C3304">
      <w:pPr>
        <w:rPr>
          <w:rFonts w:ascii="Nirmala UI" w:hAnsi="Nirmala UI" w:cs="Nirmala UI"/>
          <w:sz w:val="20"/>
          <w:szCs w:val="20"/>
        </w:rPr>
      </w:pPr>
    </w:p>
    <w:p w:rsidR="00747CC1" w:rsidRPr="00D676BF" w:rsidRDefault="00747CC1" w:rsidP="007C0228">
      <w:pPr>
        <w:spacing w:before="100" w:beforeAutospacing="1" w:after="100" w:afterAutospacing="1" w:line="240" w:lineRule="auto"/>
        <w:rPr>
          <w:rFonts w:ascii="Nirmala UI" w:hAnsi="Nirmala UI" w:cs="Nirmala UI"/>
          <w:b/>
          <w:sz w:val="20"/>
          <w:szCs w:val="20"/>
        </w:rPr>
      </w:pPr>
    </w:p>
    <w:p w:rsidR="00747CC1" w:rsidRDefault="00747CC1" w:rsidP="007C0228">
      <w:pPr>
        <w:spacing w:before="100" w:beforeAutospacing="1" w:after="100" w:afterAutospacing="1" w:line="240" w:lineRule="auto"/>
        <w:rPr>
          <w:rFonts w:ascii="Nirmala UI" w:hAnsi="Nirmala UI" w:cs="Nirmala UI"/>
          <w:sz w:val="20"/>
          <w:szCs w:val="20"/>
        </w:rPr>
      </w:pPr>
    </w:p>
    <w:p w:rsidR="0038755B" w:rsidRPr="0038755B" w:rsidRDefault="0038755B" w:rsidP="007C0228">
      <w:pPr>
        <w:spacing w:before="100" w:beforeAutospacing="1" w:after="100" w:afterAutospacing="1" w:line="240" w:lineRule="auto"/>
        <w:rPr>
          <w:rFonts w:ascii="Nirmala UI" w:hAnsi="Nirmala UI" w:cs="Nirmala UI"/>
          <w:sz w:val="20"/>
          <w:szCs w:val="20"/>
        </w:rPr>
      </w:pPr>
    </w:p>
    <w:p w:rsidR="0038755B" w:rsidRPr="0038755B" w:rsidRDefault="0038755B" w:rsidP="007C0228">
      <w:pPr>
        <w:spacing w:before="100" w:beforeAutospacing="1" w:after="100" w:afterAutospacing="1" w:line="240" w:lineRule="auto"/>
        <w:rPr>
          <w:rFonts w:ascii="Nirmala UI" w:hAnsi="Nirmala UI" w:cs="Nirmala UI"/>
          <w:sz w:val="20"/>
          <w:szCs w:val="20"/>
        </w:rPr>
      </w:pPr>
    </w:p>
    <w:p w:rsidR="0038755B" w:rsidRPr="008624F9" w:rsidRDefault="0038755B" w:rsidP="007C0228">
      <w:pPr>
        <w:spacing w:before="100" w:beforeAutospacing="1" w:after="100" w:afterAutospacing="1" w:line="240" w:lineRule="auto"/>
        <w:rPr>
          <w:rFonts w:ascii="Calibri" w:hAnsi="Calibri" w:cs="Nirmala UI"/>
          <w:sz w:val="20"/>
          <w:szCs w:val="20"/>
        </w:rPr>
      </w:pPr>
    </w:p>
    <w:p w:rsidR="008624F9" w:rsidRPr="005E5440" w:rsidRDefault="008624F9" w:rsidP="007C0228">
      <w:pPr>
        <w:spacing w:before="100" w:beforeAutospacing="1" w:after="100" w:afterAutospacing="1" w:line="240" w:lineRule="auto"/>
        <w:rPr>
          <w:rFonts w:ascii="Nirmala UI" w:eastAsia="Times New Roman" w:hAnsi="Nirmala UI" w:cs="Nirmala UI"/>
          <w:sz w:val="20"/>
          <w:szCs w:val="20"/>
          <w:lang w:eastAsia="cs-CZ"/>
        </w:rPr>
      </w:pPr>
    </w:p>
    <w:sectPr w:rsidR="008624F9" w:rsidRPr="005E5440" w:rsidSect="006C5D7C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tique Olive Compact">
    <w:panose1 w:val="020B0904030504030204"/>
    <w:charset w:val="EE"/>
    <w:family w:val="swiss"/>
    <w:pitch w:val="variable"/>
    <w:sig w:usb0="00000007" w:usb1="00000000" w:usb2="00000000" w:usb3="00000000" w:csb0="00000093" w:csb1="00000000"/>
  </w:font>
  <w:font w:name="NimbusSansLOT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F0ECD"/>
    <w:multiLevelType w:val="hybridMultilevel"/>
    <w:tmpl w:val="5EC2C7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D7C"/>
    <w:rsid w:val="00030DCB"/>
    <w:rsid w:val="0006546D"/>
    <w:rsid w:val="00086E77"/>
    <w:rsid w:val="000C1CAA"/>
    <w:rsid w:val="000E056F"/>
    <w:rsid w:val="000F328A"/>
    <w:rsid w:val="00191803"/>
    <w:rsid w:val="001A0B79"/>
    <w:rsid w:val="001C3304"/>
    <w:rsid w:val="00311548"/>
    <w:rsid w:val="0038755B"/>
    <w:rsid w:val="003A4416"/>
    <w:rsid w:val="003B3C58"/>
    <w:rsid w:val="003B5910"/>
    <w:rsid w:val="0046030D"/>
    <w:rsid w:val="00477F68"/>
    <w:rsid w:val="0048048A"/>
    <w:rsid w:val="0049721D"/>
    <w:rsid w:val="005176AF"/>
    <w:rsid w:val="005E5440"/>
    <w:rsid w:val="005E6312"/>
    <w:rsid w:val="00644C1C"/>
    <w:rsid w:val="00693F1F"/>
    <w:rsid w:val="006B53AC"/>
    <w:rsid w:val="006C5D7C"/>
    <w:rsid w:val="006C67EC"/>
    <w:rsid w:val="00723666"/>
    <w:rsid w:val="00747CC1"/>
    <w:rsid w:val="007A5975"/>
    <w:rsid w:val="007C0228"/>
    <w:rsid w:val="007C7E4E"/>
    <w:rsid w:val="007D4630"/>
    <w:rsid w:val="00854B8F"/>
    <w:rsid w:val="008624F9"/>
    <w:rsid w:val="00890542"/>
    <w:rsid w:val="008F4EE2"/>
    <w:rsid w:val="00911A89"/>
    <w:rsid w:val="00991606"/>
    <w:rsid w:val="00A114F4"/>
    <w:rsid w:val="00A54510"/>
    <w:rsid w:val="00AA4D63"/>
    <w:rsid w:val="00AC1F44"/>
    <w:rsid w:val="00AD724B"/>
    <w:rsid w:val="00AE67C2"/>
    <w:rsid w:val="00B044E7"/>
    <w:rsid w:val="00B921C2"/>
    <w:rsid w:val="00C02A6E"/>
    <w:rsid w:val="00CB1C74"/>
    <w:rsid w:val="00D04049"/>
    <w:rsid w:val="00D676BF"/>
    <w:rsid w:val="00D734D1"/>
    <w:rsid w:val="00D77C07"/>
    <w:rsid w:val="00E10C2B"/>
    <w:rsid w:val="00E24B4F"/>
    <w:rsid w:val="00ED7DB9"/>
    <w:rsid w:val="00FB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FBBC9-DC92-4A37-8C87-58C1F552C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C02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C5D7C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7C022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C0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0E05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6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2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9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4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03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rikralovasbirka.cz/res/archive/010/001199_05_014464.jpg?seek=1469090913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1180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Rašín</dc:creator>
  <cp:keywords/>
  <dc:description/>
  <cp:lastModifiedBy>obec Rašín</cp:lastModifiedBy>
  <cp:revision>38</cp:revision>
  <cp:lastPrinted>2018-07-17T15:21:00Z</cp:lastPrinted>
  <dcterms:created xsi:type="dcterms:W3CDTF">2017-12-11T15:05:00Z</dcterms:created>
  <dcterms:modified xsi:type="dcterms:W3CDTF">2018-07-17T15:22:00Z</dcterms:modified>
</cp:coreProperties>
</file>